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DE19" w14:textId="77777777" w:rsidR="00E02C8E" w:rsidRDefault="00E02C8E">
      <w:pPr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14:paraId="20EBFB0F" w14:textId="67C76C40" w:rsidR="00BF07E6" w:rsidRDefault="00BF07E6">
      <w:pPr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                  </w:t>
      </w:r>
    </w:p>
    <w:p w14:paraId="180B2706" w14:textId="77777777" w:rsidR="00BF07E6" w:rsidRDefault="00BF07E6">
      <w:pPr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14:paraId="7EE4C9F9" w14:textId="77777777" w:rsidR="00BF07E6" w:rsidRDefault="00BF07E6">
      <w:pPr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14:paraId="2A254986" w14:textId="77777777" w:rsidR="00BF07E6" w:rsidRDefault="00BF07E6" w:rsidP="00BF07E6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ПАСПОРТ ПРОЕКТА В СРЕДНЕЙ ГРУППЕ               «ЦВЕТЫ ВОКРУГ НАС»</w:t>
      </w:r>
    </w:p>
    <w:p w14:paraId="73825B17" w14:textId="77777777" w:rsidR="00BF07E6" w:rsidRPr="00BF07E6" w:rsidRDefault="00BF07E6" w:rsidP="00BF07E6">
      <w:pPr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</w:p>
    <w:p w14:paraId="6AED7125" w14:textId="77777777" w:rsidR="00BF07E6" w:rsidRDefault="00BF07E6" w:rsidP="00BF07E6">
      <w:pPr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BF07E6">
        <w:rPr>
          <w:rFonts w:ascii="Times New Roman" w:hAnsi="Times New Roman" w:cs="Times New Roman"/>
          <w:b/>
          <w:noProof/>
          <w:color w:val="0000FF"/>
          <w:sz w:val="40"/>
          <w:szCs w:val="40"/>
        </w:rPr>
        <w:drawing>
          <wp:inline distT="0" distB="0" distL="0" distR="0" wp14:anchorId="4F5DC63D" wp14:editId="5B8AF8D0">
            <wp:extent cx="6570980" cy="4928235"/>
            <wp:effectExtent l="0" t="0" r="1270" b="5715"/>
            <wp:docPr id="1" name="Рисунок 1" descr="https://ds04.infourok.ru/uploads/ex/0f17/000936d6-443da5b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17/000936d6-443da5b4/img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98F2" w14:textId="77777777" w:rsidR="00BF07E6" w:rsidRDefault="00BF07E6" w:rsidP="00BF07E6">
      <w:pPr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Подготовила воспитатель средней группы: БУХАНЦОВА Н.Н.</w:t>
      </w:r>
      <w:r>
        <w:rPr>
          <w:rFonts w:ascii="Times New Roman" w:hAnsi="Times New Roman" w:cs="Times New Roman"/>
          <w:b/>
          <w:color w:val="0000FF"/>
          <w:sz w:val="40"/>
          <w:szCs w:val="40"/>
        </w:rPr>
        <w:br w:type="page"/>
      </w:r>
    </w:p>
    <w:p w14:paraId="416A432C" w14:textId="77777777" w:rsidR="00A34463" w:rsidRPr="00A34463" w:rsidRDefault="00BF07E6">
      <w:pPr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lastRenderedPageBreak/>
        <w:t>П</w:t>
      </w:r>
      <w:r w:rsidR="00A34463" w:rsidRPr="00A34463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АСПОРТ ПРОЕКТА В СРЕДНЕЙ ГРУППЕ: </w:t>
      </w:r>
    </w:p>
    <w:p w14:paraId="249FBEDC" w14:textId="77777777" w:rsidR="00783B17" w:rsidRDefault="00A34463">
      <w:pPr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A34463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                         «ЦВЕТЫ ВОКРУГ НАС!»</w:t>
      </w:r>
    </w:p>
    <w:p w14:paraId="1F69C987" w14:textId="77777777" w:rsidR="00A34463" w:rsidRPr="00A34463" w:rsidRDefault="00A34463" w:rsidP="00A34463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>Наименование проекта. «Цветы вокруг нас»</w:t>
      </w:r>
    </w:p>
    <w:p w14:paraId="3864FE16" w14:textId="77777777" w:rsidR="00A34463" w:rsidRPr="00A34463" w:rsidRDefault="00A34463" w:rsidP="00A34463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>Вид проекта. познавательно – исследовательский, творческий, коллективный.</w:t>
      </w:r>
    </w:p>
    <w:p w14:paraId="157454C2" w14:textId="77777777" w:rsidR="00A34463" w:rsidRDefault="00A34463" w:rsidP="00A34463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>Автор проекта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: Буханцова Н.Н.</w:t>
      </w:r>
    </w:p>
    <w:p w14:paraId="2AE443E2" w14:textId="77777777" w:rsidR="00A34463" w:rsidRPr="00A34463" w:rsidRDefault="00A34463" w:rsidP="00A34463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>Продолжительность проекта: краткосрочный</w:t>
      </w:r>
    </w:p>
    <w:p w14:paraId="120D11CA" w14:textId="77777777" w:rsidR="00A34463" w:rsidRPr="00A34463" w:rsidRDefault="00A34463" w:rsidP="00A34463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>Сроки реализации: с 1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2мая</w:t>
      </w: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по 30 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>мая</w:t>
      </w:r>
    </w:p>
    <w:p w14:paraId="1A704050" w14:textId="77777777" w:rsidR="00A34463" w:rsidRPr="00A34463" w:rsidRDefault="00A34463" w:rsidP="00A34463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>Форма проведения: групповая</w:t>
      </w:r>
    </w:p>
    <w:p w14:paraId="5F5FECF1" w14:textId="77777777" w:rsidR="00A34463" w:rsidRPr="00A34463" w:rsidRDefault="00A34463" w:rsidP="00A34463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>Участники проекта: дети средней группы, родители, воспитатели группы.</w:t>
      </w:r>
    </w:p>
    <w:p w14:paraId="7E11B602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>Актуальность проблемы:</w:t>
      </w:r>
      <w:r w:rsidRPr="00A34463">
        <w:t xml:space="preserve"> </w:t>
      </w:r>
      <w:r w:rsidRPr="00A34463">
        <w:rPr>
          <w:rFonts w:ascii="Times New Roman" w:hAnsi="Times New Roman" w:cs="Times New Roman"/>
          <w:b/>
          <w:sz w:val="28"/>
          <w:szCs w:val="28"/>
        </w:rPr>
        <w:t>Красота цветов неоспорима, они прекрасны в любое время года.</w:t>
      </w:r>
    </w:p>
    <w:p w14:paraId="0880707A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Цветы являются одним из вечных символов добра - это чудо, которое создается руками человека и ярким палящим солнцем, дающим возможност</w:t>
      </w:r>
      <w:r>
        <w:rPr>
          <w:rFonts w:ascii="Times New Roman" w:hAnsi="Times New Roman" w:cs="Times New Roman"/>
          <w:b/>
          <w:sz w:val="28"/>
          <w:szCs w:val="28"/>
        </w:rPr>
        <w:t>ь растениям произрасти в земле.</w:t>
      </w:r>
    </w:p>
    <w:p w14:paraId="4267B4A3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14:paraId="1F89B386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 xml:space="preserve">Очень важно воспитывать у наших детей ответственное отношение к природе, необходимо сделать воспитательную работу незаметной и привлекательной для детей, через мультфильмы, дидактические игры, </w:t>
      </w:r>
      <w:proofErr w:type="spellStart"/>
      <w:r w:rsidRPr="00A34463"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 w:rsidRPr="00A34463">
        <w:rPr>
          <w:rFonts w:ascii="Times New Roman" w:hAnsi="Times New Roman" w:cs="Times New Roman"/>
          <w:b/>
          <w:sz w:val="28"/>
          <w:szCs w:val="28"/>
        </w:rPr>
        <w:t>, стихи, слушанье музыки, рассматривание картин цветов и т. д.</w:t>
      </w:r>
    </w:p>
    <w:p w14:paraId="00B8DB26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Тема проекта выбрана не случайно, ведь цветы окружают нас круглый год, принося радость всем. Их аромат прекрасен, а видов цветов великое множество.</w:t>
      </w:r>
    </w:p>
    <w:p w14:paraId="4EBBEE83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</w:t>
      </w:r>
    </w:p>
    <w:p w14:paraId="1AB9E9CA" w14:textId="77777777" w:rsid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Сорвать цветок может каждый, а вот сказать – какой цветок сорвал и для чего, далеко не все.</w:t>
      </w:r>
    </w:p>
    <w:p w14:paraId="694AB349" w14:textId="77777777" w:rsid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CCED9B" w14:textId="77777777" w:rsidR="00A34463" w:rsidRDefault="00A34463" w:rsidP="00A3446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14:paraId="5DC43756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lastRenderedPageBreak/>
        <w:t>Цель:</w:t>
      </w:r>
    </w:p>
    <w:p w14:paraId="4B8BCAF6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-знакомство детей с разнообразием цветов, их строением, условиями, необходимыми для их роста, и влиянием на эмоциональное состояние человека.</w:t>
      </w:r>
    </w:p>
    <w:p w14:paraId="4CF62EB6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6AD2D0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>Задачи:</w:t>
      </w:r>
    </w:p>
    <w:p w14:paraId="6C262F1B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• -расширение и уточнение представлений детей о цветущих растениях и их разнообразии;</w:t>
      </w:r>
    </w:p>
    <w:p w14:paraId="0FEA0BD5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• -формировать бережное отношение к растениям, развивать желание ухаживать за ними;</w:t>
      </w:r>
    </w:p>
    <w:p w14:paraId="20D4A8F2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• -воспитывать любовь к красоте окружающего мира;</w:t>
      </w:r>
    </w:p>
    <w:p w14:paraId="19621918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• -развивать творческие способности детей, закреплять умение отражать полученные впечатления в рисунках, творческих работах;</w:t>
      </w:r>
    </w:p>
    <w:p w14:paraId="636964A4" w14:textId="77777777" w:rsid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• -вовлечь родителей в проектную деятельность.</w:t>
      </w:r>
    </w:p>
    <w:p w14:paraId="5D46C6E3" w14:textId="77777777" w:rsid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48CE19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>1 этап. Подготовительный.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>Разработка проекта:</w:t>
      </w:r>
    </w:p>
    <w:p w14:paraId="27179AE8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1. Донести до участников п</w:t>
      </w:r>
      <w:r>
        <w:rPr>
          <w:rFonts w:ascii="Times New Roman" w:hAnsi="Times New Roman" w:cs="Times New Roman"/>
          <w:b/>
          <w:sz w:val="28"/>
          <w:szCs w:val="28"/>
        </w:rPr>
        <w:t>роекта данную проблему.</w:t>
      </w:r>
    </w:p>
    <w:p w14:paraId="4F9E79A4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2. Подобрать методическую и художестве</w:t>
      </w:r>
      <w:r>
        <w:rPr>
          <w:rFonts w:ascii="Times New Roman" w:hAnsi="Times New Roman" w:cs="Times New Roman"/>
          <w:b/>
          <w:sz w:val="28"/>
          <w:szCs w:val="28"/>
        </w:rPr>
        <w:t>нную литературу по данной теме.</w:t>
      </w:r>
    </w:p>
    <w:p w14:paraId="0DAD6DBC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3. Подб</w:t>
      </w:r>
      <w:r>
        <w:rPr>
          <w:rFonts w:ascii="Times New Roman" w:hAnsi="Times New Roman" w:cs="Times New Roman"/>
          <w:b/>
          <w:sz w:val="28"/>
          <w:szCs w:val="28"/>
        </w:rPr>
        <w:t>орка иллюстративного материала.</w:t>
      </w:r>
    </w:p>
    <w:p w14:paraId="51578104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 xml:space="preserve">4. Подборка </w:t>
      </w:r>
      <w:r>
        <w:rPr>
          <w:rFonts w:ascii="Times New Roman" w:hAnsi="Times New Roman" w:cs="Times New Roman"/>
          <w:b/>
          <w:sz w:val="28"/>
          <w:szCs w:val="28"/>
        </w:rPr>
        <w:t>стихотворений, загадок, сказок.</w:t>
      </w:r>
    </w:p>
    <w:p w14:paraId="24FD4761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5. Подборка дидактических, развивающих, подвижных игр, весёлых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вопросов и упражнений по теме.</w:t>
      </w:r>
    </w:p>
    <w:p w14:paraId="23A80E4F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6. Подобрать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продуктивной деятельности.</w:t>
      </w:r>
    </w:p>
    <w:p w14:paraId="0139BDC7" w14:textId="77777777" w:rsid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7. Задания родителям по данной теме.</w:t>
      </w:r>
    </w:p>
    <w:p w14:paraId="1F321CF0" w14:textId="77777777" w:rsid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CEC04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>2 этап. Основной.</w:t>
      </w:r>
    </w:p>
    <w:p w14:paraId="19475013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1. Беседы с детьми.</w:t>
      </w:r>
    </w:p>
    <w:p w14:paraId="5FD7B960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2. Чтение стихов о цветах.</w:t>
      </w:r>
    </w:p>
    <w:p w14:paraId="71EF74DC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3. Составление рассказов о цветах.</w:t>
      </w:r>
    </w:p>
    <w:p w14:paraId="0A6305B9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4. Развивающие игры.</w:t>
      </w:r>
    </w:p>
    <w:p w14:paraId="13DF4FF8" w14:textId="77777777" w:rsid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5. Опытно исследовательская деятельность</w:t>
      </w:r>
    </w:p>
    <w:p w14:paraId="790B94B0" w14:textId="77777777" w:rsid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541B99" w14:textId="77777777" w:rsid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B39991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34463">
        <w:rPr>
          <w:rFonts w:ascii="Times New Roman" w:hAnsi="Times New Roman" w:cs="Times New Roman"/>
          <w:b/>
          <w:color w:val="0000FF"/>
          <w:sz w:val="32"/>
          <w:szCs w:val="32"/>
        </w:rPr>
        <w:t>3 этап. Заключительный.</w:t>
      </w:r>
    </w:p>
    <w:p w14:paraId="72173979" w14:textId="77777777" w:rsid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463">
        <w:rPr>
          <w:rFonts w:ascii="Times New Roman" w:hAnsi="Times New Roman" w:cs="Times New Roman"/>
          <w:b/>
          <w:sz w:val="28"/>
          <w:szCs w:val="28"/>
        </w:rPr>
        <w:t>-выставка продуктивной деятельности детей.</w:t>
      </w:r>
    </w:p>
    <w:p w14:paraId="0004C315" w14:textId="77777777" w:rsid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-ВИКТОРИНА О ЦВЕТАХ</w:t>
      </w:r>
    </w:p>
    <w:p w14:paraId="51BCB44D" w14:textId="77777777" w:rsidR="00A34463" w:rsidRPr="00A34463" w:rsidRDefault="00A34463" w:rsidP="00A344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34463" w:rsidRPr="00A34463" w:rsidSect="00A34463">
      <w:pgSz w:w="11906" w:h="16838"/>
      <w:pgMar w:top="851" w:right="707" w:bottom="568" w:left="851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D0F"/>
    <w:rsid w:val="001C1D0F"/>
    <w:rsid w:val="00783B17"/>
    <w:rsid w:val="00A34463"/>
    <w:rsid w:val="00BF07E6"/>
    <w:rsid w:val="00E0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942E"/>
  <w15:docId w15:val="{A72AEBE7-C7D5-4144-AECD-CEA3A10E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Роман Школа</cp:lastModifiedBy>
  <cp:revision>2</cp:revision>
  <dcterms:created xsi:type="dcterms:W3CDTF">2021-05-22T10:38:00Z</dcterms:created>
  <dcterms:modified xsi:type="dcterms:W3CDTF">2021-05-22T10:38:00Z</dcterms:modified>
</cp:coreProperties>
</file>