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277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531277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531277" w:rsidRPr="00531277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детский сад №3 «Алёнушка»</w:t>
      </w:r>
    </w:p>
    <w:p w:rsidR="00531277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531277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531277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531277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531277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1F2598" w:rsidRPr="001F2598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  <w:t>Конспект открытого занятия</w:t>
      </w:r>
      <w:r w:rsidR="001F2598" w:rsidRPr="001F2598"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  <w:t xml:space="preserve"> по аппликации</w:t>
      </w:r>
    </w:p>
    <w:p w:rsidR="001F2598" w:rsidRDefault="001F2598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  <w:t>в старшей группе</w:t>
      </w:r>
    </w:p>
    <w:p w:rsidR="001F2598" w:rsidRDefault="001F2598" w:rsidP="001F259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1F2598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«Скворечник»</w:t>
      </w:r>
    </w:p>
    <w:p w:rsidR="00531277" w:rsidRDefault="00531277" w:rsidP="001F259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531277" w:rsidRDefault="00531277" w:rsidP="001F259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552DF7" wp14:editId="12D138BF">
            <wp:extent cx="2857500" cy="3381375"/>
            <wp:effectExtent l="0" t="0" r="0" b="9525"/>
            <wp:docPr id="2" name="Рисунок 2" descr="http://evenkia-school.ru/fest_pi/master-class/Menc_Usolceva/m-u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venkia-school.ru/fest_pi/master-class/Menc_Usolceva/m-u_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77" w:rsidRDefault="00531277" w:rsidP="001F259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531277" w:rsidRDefault="00531277" w:rsidP="001F259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531277" w:rsidRDefault="00531277" w:rsidP="001F259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3127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Подготовила и провела </w:t>
      </w:r>
      <w:proofErr w:type="gramStart"/>
      <w:r w:rsidRPr="0053127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ИЗО специалист</w:t>
      </w:r>
      <w:proofErr w:type="gramEnd"/>
      <w:r w:rsidRPr="0053127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</w:p>
    <w:p w:rsidR="00531277" w:rsidRPr="00531277" w:rsidRDefault="00531277" w:rsidP="001F259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3127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Стародубцева Г.П.</w:t>
      </w:r>
    </w:p>
    <w:p w:rsidR="00531277" w:rsidRPr="001F2598" w:rsidRDefault="00531277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1F2598" w:rsidRPr="001F2598" w:rsidRDefault="001F2598" w:rsidP="001F25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227B57" w:rsidRDefault="00227B57" w:rsidP="001F25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B57" w:rsidRDefault="00227B57" w:rsidP="001F25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B57" w:rsidRDefault="00227B57" w:rsidP="001F25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B57" w:rsidRDefault="00227B57" w:rsidP="001F25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B57" w:rsidRDefault="00227B57" w:rsidP="001F25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B57" w:rsidRDefault="00227B57" w:rsidP="001F25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598" w:rsidRDefault="001F2598" w:rsidP="001F25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«Скворечник»</w:t>
      </w:r>
    </w:p>
    <w:p w:rsidR="001F2598" w:rsidRDefault="001F2598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расширить знания детей о сезонных весенних изменениях в живой и неживой природе. Учить создавать сюжетную композицию; развивать память, воображение, обогащать словарь детей; закреплять умение вырезать из цветной бумаги разные формы; воспитывать внимание, аккуратность при работе с ножницами.</w:t>
      </w:r>
    </w:p>
    <w:p w:rsidR="001F2598" w:rsidRDefault="001F2598" w:rsidP="001F259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иллюстрации,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скворца и скворечника</w:t>
      </w:r>
    </w:p>
    <w:p w:rsidR="001F2598" w:rsidRDefault="001F2598" w:rsidP="001F25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 3*3см, вход; два квадрата из цветной бумаги 6*6см, стена и крыша; вырезанный скворец из бумаги; зелёная цветная бумага, для листьев; коричневая цветная бумага, для веточки; ножницы, клей ПВА, кисти для клея, клеёнки, салфетки для рук.</w:t>
      </w:r>
    </w:p>
    <w:p w:rsidR="001F2598" w:rsidRDefault="001F2598" w:rsidP="001F25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НОД:</w:t>
      </w:r>
    </w:p>
    <w:p w:rsidR="001F2598" w:rsidRDefault="001F2598" w:rsidP="001F259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1.Приветствие.</w:t>
      </w:r>
    </w:p>
    <w:p w:rsidR="001F2598" w:rsidRDefault="001F2598" w:rsidP="001F259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Встанем мы в кружочек дружно,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Поздороваться нам нужно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Говорю тебе «Привет!»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Улыбнись скорей в ответ.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 правая рука,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 левая рука,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 друг, здравствуй друг,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 весь наш дружный круг.</w:t>
      </w:r>
    </w:p>
    <w:p w:rsidR="001F2598" w:rsidRDefault="001F2598" w:rsidP="001F259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2.Чтение стихотворения</w:t>
      </w:r>
    </w:p>
    <w:p w:rsidR="001F2598" w:rsidRDefault="001F2598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Светает рано по утрам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Проталины и тут и 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Ручей шумит как водопад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Скворцы к скворечнику летят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Звенят под крышами капели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с еловой встал постели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солнышко теплом ласкает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это время года знает? (Весна.)</w:t>
      </w:r>
    </w:p>
    <w:p w:rsidR="001F2598" w:rsidRDefault="001F2598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3.Беседа с детьми о весне.</w:t>
      </w:r>
    </w:p>
    <w:p w:rsidR="00227B57" w:rsidRDefault="001F2598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 каким признакам мы можем заметить приход весны? Как вы думаете, почему в народе часто говорят " весна-красна"(потому что весна красивая) Чем она красива (появляются трава, листья на деревьях, начинается цветение растений, прилетают птицы и поют свои песни, солнце ярче светит и пригревает, день становится длиннее) С приходом весны возвращаются наши пернатые друзья. Кто это? Самыми первыми прилетают скворцы. Откуда они прилетают? А зачем скворцы улетали в тёплые края? А кто из вас, ребята, знает какая первая забота у птиц весной? Приготовить гнездо для откладывания яиц и высиживания птенцов. Скворцы не вьют гнезда, как некоторые другие птицы. Они предпочитают селиться в дуплах деревьев или в специальных домиках, построенных для них людьми. Как называются эти домики (скворечники) Посмотрите на изображение скворечника. (показ картинки) Из каких частей состоит скворечник (из </w:t>
      </w:r>
    </w:p>
    <w:p w:rsidR="00227B57" w:rsidRDefault="00227B57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7B57" w:rsidRDefault="00227B57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2598" w:rsidRDefault="001F2598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домика с крышей и входа) Круглый вход называется - леток, потому что птицы в него влетают. А вот эта жердочка под летком называется - насест. От слова "сесть", ведь на него садится птица. Скворцы возвращаются к своим прежним домикам. Натаскивают в него пёрышки, сухую траву, листочки, подготавливая домик к появлению яиц и птенцов.</w:t>
      </w:r>
    </w:p>
    <w:p w:rsidR="001F2598" w:rsidRDefault="001F2598" w:rsidP="001F2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4.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Физкультурная минутка «Птички»</w:t>
      </w:r>
    </w:p>
    <w:p w:rsidR="001F2598" w:rsidRDefault="001F2598" w:rsidP="001F25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Ну-ка, птички, полетели 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медленно бегут друг за другом.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Полетели и присели, 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Медленно приседают.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Поклевали зернышки, 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Двигают носом сверху вниз.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Поиграли в полюшке, 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Кружатся на месте.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Водичку попили, 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Двигают носом сверху вниз.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Перышки помыли, 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Ставят руки на пояс, двигают</w:t>
      </w:r>
    </w:p>
    <w:p w:rsidR="001F2598" w:rsidRDefault="001F2598" w:rsidP="001F259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локтями.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стороны посмотрели, 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Смотрят по сторонам.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на стулья тихо сели.</w:t>
      </w:r>
    </w:p>
    <w:p w:rsidR="001F2598" w:rsidRDefault="001F2598" w:rsidP="001F2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5.Рассматривание картины «Скворец» </w:t>
      </w:r>
    </w:p>
    <w:p w:rsidR="001F2598" w:rsidRDefault="001F2598" w:rsidP="001F2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  показывает и спрашивает, дети отвечают: Давайте ещё раз выделим основные части скворечника и то, какой они формы: сам домик  — (Прямоугольной формы), крыша —  (Треугольной), лаз с помощью которого скворец, как через дверь, проникает в свой домик – (круглой), а снизу у лаза — длинная, узкая дощечка — жердочка (Маленький прямоугольник).</w:t>
      </w:r>
    </w:p>
    <w:p w:rsidR="001F2598" w:rsidRDefault="001F2598" w:rsidP="001F2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ВОПРОСЫ К ДЕТЯМ: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1)Из какой геометрической фигуры, какого цвета мы построим скворечник?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2)Из какой геометрической фигуры, какого цвета построим крышу?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3)Как они расположены?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4)На какую геометрическую фигуру похож вход в скворечник и какого он цвета?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5)Где мы наклеим жердочку?</w:t>
      </w:r>
    </w:p>
    <w:p w:rsidR="001F2598" w:rsidRDefault="001F2598" w:rsidP="001F2598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Самостоятельное выполнение работы детьми.</w:t>
      </w:r>
    </w:p>
    <w:p w:rsidR="001F2598" w:rsidRDefault="001F2598" w:rsidP="001F2598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пройдите на свои места. </w:t>
      </w:r>
    </w:p>
    <w:p w:rsidR="001F2598" w:rsidRDefault="001F2598" w:rsidP="001F2598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работе. Вспомним из каких частей состоит скворечник, какой формы каждая часть, какого цвета? Что нам нужно сделать, чтобы получился треугольник, круг?</w:t>
      </w:r>
    </w:p>
    <w:p w:rsidR="001F2598" w:rsidRDefault="001F2598" w:rsidP="001F2598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 себя на листах скворечник без клея. Клеить ничего пока не надо. Получился у вас скворечник? Какую геометрическую фигуру мы положили первую? Какую сверху?</w:t>
      </w:r>
    </w:p>
    <w:p w:rsidR="001F2598" w:rsidRDefault="001F2598" w:rsidP="001F2598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детьми. По ходу помочь затрудняющимся советом.</w:t>
      </w:r>
    </w:p>
    <w:p w:rsidR="001F2598" w:rsidRDefault="001F2598" w:rsidP="001F2598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Теперь настало время наклеить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скворцов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домик. Покажите мне, пожалуйста, как вы будете держать кисточку? Клея будем набирать совсем чуть-чуть, чтобы аккуратно приклеивать части.</w:t>
      </w:r>
    </w:p>
    <w:p w:rsidR="001F2598" w:rsidRDefault="001F2598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Приступайте к работе. (Дети наклеивают изображение под фоновую музыку)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выкладывают скворечник из квадрата (корпус скворечника), треугольника (крыша), круга (леток) и полоски (насест).</w:t>
      </w:r>
    </w:p>
    <w:p w:rsidR="001F2598" w:rsidRDefault="001F2598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7.Индивидуальная работа с детьми у которых возникают трудности в выполнении работы.</w:t>
      </w:r>
    </w:p>
    <w:p w:rsidR="00227B57" w:rsidRDefault="00227B57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B57" w:rsidRDefault="00227B57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98" w:rsidRDefault="001F2598" w:rsidP="001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8.Итог.</w:t>
      </w:r>
    </w:p>
    <w:p w:rsidR="001F2598" w:rsidRDefault="001F2598" w:rsidP="001F2598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Замечательные скворечники у вас получились. А вы, ребята, как думаете, красивые вы домики наклеили? (Да.) А почему? (Потому что старались.) Ребята, посмотрите, а к нам прилетели скворцы. Сколько их? Я думаю, что скворцам очень понравились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домики, 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 удовольствием поселятся в них и своим друзьям расскажут о ваших домиках, где они смогут все поселиться. Птички очень довольны и говорят вам спасибо</w:t>
      </w:r>
    </w:p>
    <w:p w:rsidR="001F2598" w:rsidRDefault="001F2598" w:rsidP="001F2598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построили скворечник-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веселого скворца.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повесили скворечник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Возле нашего крыльца»</w:t>
      </w:r>
    </w:p>
    <w:p w:rsidR="00946076" w:rsidRDefault="00946076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  <w:rPr>
          <w:noProof/>
          <w:lang w:eastAsia="ru-RU"/>
        </w:rPr>
      </w:pPr>
    </w:p>
    <w:p w:rsidR="003A0281" w:rsidRDefault="003A0281" w:rsidP="00946076">
      <w:pPr>
        <w:tabs>
          <w:tab w:val="left" w:pos="1860"/>
        </w:tabs>
        <w:rPr>
          <w:noProof/>
          <w:lang w:eastAsia="ru-RU"/>
        </w:rPr>
      </w:pPr>
    </w:p>
    <w:p w:rsidR="003A0281" w:rsidRDefault="003A0281" w:rsidP="00946076">
      <w:pPr>
        <w:tabs>
          <w:tab w:val="left" w:pos="1860"/>
        </w:tabs>
        <w:rPr>
          <w:noProof/>
          <w:lang w:eastAsia="ru-RU"/>
        </w:rPr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3A0281" w:rsidRDefault="003A0281" w:rsidP="00946076">
      <w:pPr>
        <w:tabs>
          <w:tab w:val="left" w:pos="1860"/>
        </w:tabs>
      </w:pPr>
    </w:p>
    <w:p w:rsidR="00946076" w:rsidRDefault="00946076" w:rsidP="00946076">
      <w:pPr>
        <w:tabs>
          <w:tab w:val="left" w:pos="1860"/>
        </w:tabs>
      </w:pPr>
    </w:p>
    <w:p w:rsidR="003A0281" w:rsidRPr="00946076" w:rsidRDefault="003A0281" w:rsidP="00946076">
      <w:pPr>
        <w:tabs>
          <w:tab w:val="left" w:pos="1860"/>
        </w:tabs>
      </w:pPr>
    </w:p>
    <w:sectPr w:rsidR="003A0281" w:rsidRPr="00946076" w:rsidSect="00227B57">
      <w:pgSz w:w="11906" w:h="16838"/>
      <w:pgMar w:top="0" w:right="850" w:bottom="1134" w:left="1701" w:header="708" w:footer="708" w:gutter="0"/>
      <w:pgBorders w:display="firstPage" w:offsetFrom="page">
        <w:top w:val="circlesLines" w:sz="31" w:space="24" w:color="00B050"/>
        <w:left w:val="circlesLines" w:sz="31" w:space="24" w:color="00B050"/>
        <w:bottom w:val="circlesLines" w:sz="31" w:space="24" w:color="00B050"/>
        <w:right w:val="circlesLines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1A"/>
    <w:rsid w:val="001C10BE"/>
    <w:rsid w:val="001F2598"/>
    <w:rsid w:val="00227B57"/>
    <w:rsid w:val="003A0281"/>
    <w:rsid w:val="00531277"/>
    <w:rsid w:val="00592B58"/>
    <w:rsid w:val="00632630"/>
    <w:rsid w:val="00946076"/>
    <w:rsid w:val="00E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D6D8"/>
  <w15:chartTrackingRefBased/>
  <w15:docId w15:val="{F991F7B4-1364-48D4-9B7D-1024561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2598"/>
  </w:style>
  <w:style w:type="paragraph" w:styleId="a3">
    <w:name w:val="Balloon Text"/>
    <w:basedOn w:val="a"/>
    <w:link w:val="a4"/>
    <w:uiPriority w:val="99"/>
    <w:semiHidden/>
    <w:unhideWhenUsed/>
    <w:rsid w:val="001F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alenu</cp:lastModifiedBy>
  <cp:revision>12</cp:revision>
  <cp:lastPrinted>2019-03-29T04:22:00Z</cp:lastPrinted>
  <dcterms:created xsi:type="dcterms:W3CDTF">2019-03-20T15:58:00Z</dcterms:created>
  <dcterms:modified xsi:type="dcterms:W3CDTF">2019-04-18T13:15:00Z</dcterms:modified>
</cp:coreProperties>
</file>