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A8" w:rsidRPr="00A557A8" w:rsidRDefault="00A557A8" w:rsidP="00A557A8">
      <w:pPr>
        <w:pStyle w:val="a5"/>
        <w:keepNext/>
        <w:pageBreakBefore/>
        <w:ind w:left="6480"/>
        <w:rPr>
          <w:b w:val="0"/>
          <w:sz w:val="24"/>
          <w:szCs w:val="24"/>
        </w:rPr>
      </w:pPr>
      <w:bookmarkStart w:id="0" w:name="_Ref318119313"/>
      <w:r w:rsidRPr="00A557A8">
        <w:rPr>
          <w:b w:val="0"/>
          <w:sz w:val="24"/>
          <w:szCs w:val="24"/>
        </w:rPr>
        <w:t xml:space="preserve">Приложение </w:t>
      </w:r>
      <w:bookmarkEnd w:id="0"/>
      <w:r w:rsidRPr="00A557A8">
        <w:rPr>
          <w:b w:val="0"/>
          <w:sz w:val="24"/>
          <w:szCs w:val="24"/>
        </w:rPr>
        <w:t>1</w:t>
      </w:r>
      <w:r w:rsidRPr="00A557A8">
        <w:rPr>
          <w:b w:val="0"/>
          <w:sz w:val="24"/>
          <w:szCs w:val="24"/>
        </w:rPr>
        <w:br/>
        <w:t>к приказу МБДОУ детский сад № 3 «</w:t>
      </w:r>
      <w:proofErr w:type="spellStart"/>
      <w:r w:rsidRPr="00A557A8">
        <w:rPr>
          <w:b w:val="0"/>
          <w:sz w:val="24"/>
          <w:szCs w:val="24"/>
        </w:rPr>
        <w:t>Аленушка</w:t>
      </w:r>
      <w:proofErr w:type="spellEnd"/>
      <w:r w:rsidRPr="00A557A8">
        <w:rPr>
          <w:b w:val="0"/>
          <w:sz w:val="24"/>
          <w:szCs w:val="24"/>
        </w:rPr>
        <w:t>» от 15.01.2021 г. № 11</w:t>
      </w:r>
    </w:p>
    <w:p w:rsidR="00A557A8" w:rsidRPr="00A557A8" w:rsidRDefault="00A557A8" w:rsidP="00A557A8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bookmarkStart w:id="1" w:name="_Toc15650433"/>
      <w:proofErr w:type="spellStart"/>
      <w:r w:rsidRPr="00A557A8">
        <w:rPr>
          <w:rFonts w:ascii="Times New Roman" w:hAnsi="Times New Roman" w:cs="Times New Roman"/>
          <w:b/>
          <w:kern w:val="26"/>
          <w:sz w:val="28"/>
          <w:szCs w:val="28"/>
        </w:rPr>
        <w:t>Антикоррупционная</w:t>
      </w:r>
      <w:proofErr w:type="spellEnd"/>
      <w:r w:rsidRPr="00A557A8">
        <w:rPr>
          <w:rFonts w:ascii="Times New Roman" w:hAnsi="Times New Roman" w:cs="Times New Roman"/>
          <w:b/>
          <w:kern w:val="26"/>
          <w:sz w:val="28"/>
          <w:szCs w:val="28"/>
        </w:rPr>
        <w:t xml:space="preserve"> политика</w:t>
      </w:r>
      <w:bookmarkEnd w:id="1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557A8" w:rsidTr="00A557A8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57A8" w:rsidRPr="00A557A8" w:rsidRDefault="006815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57A8" w:rsidRPr="00A557A8">
              <w:rPr>
                <w:rFonts w:ascii="Times New Roman" w:hAnsi="Times New Roman" w:cs="Times New Roman"/>
                <w:sz w:val="28"/>
                <w:szCs w:val="28"/>
              </w:rPr>
              <w:t>униципального бюджетного дошкольного образовательного учреждения</w:t>
            </w:r>
          </w:p>
          <w:p w:rsidR="00A557A8" w:rsidRDefault="00A557A8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kern w:val="26"/>
                <w:sz w:val="28"/>
                <w:lang w:eastAsia="en-US"/>
              </w:rPr>
            </w:pPr>
            <w:r w:rsidRPr="00A557A8">
              <w:rPr>
                <w:rFonts w:ascii="Times New Roman" w:hAnsi="Times New Roman" w:cs="Times New Roman"/>
                <w:sz w:val="28"/>
                <w:szCs w:val="28"/>
              </w:rPr>
              <w:t>детский сад № 3 «</w:t>
            </w:r>
            <w:proofErr w:type="spellStart"/>
            <w:r w:rsidRPr="00A557A8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A557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1596">
              <w:rPr>
                <w:rFonts w:ascii="Times New Roman" w:hAnsi="Times New Roman" w:cs="Times New Roman"/>
                <w:sz w:val="28"/>
                <w:szCs w:val="28"/>
              </w:rPr>
              <w:t xml:space="preserve"> (МБДОУ детский сад № 3 «</w:t>
            </w:r>
            <w:proofErr w:type="spellStart"/>
            <w:r w:rsidR="00681596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="0068159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</w:tbl>
    <w:p w:rsidR="00A557A8" w:rsidRDefault="00A557A8" w:rsidP="00A557A8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outlineLvl w:val="1"/>
        <w:rPr>
          <w:b/>
        </w:rPr>
      </w:pPr>
      <w:bookmarkStart w:id="2" w:name="_Toc15650434"/>
      <w:bookmarkStart w:id="3" w:name="sub_1"/>
      <w:r>
        <w:rPr>
          <w:b/>
        </w:rPr>
        <w:t xml:space="preserve">Понятие, цели и задачи </w:t>
      </w:r>
      <w:r>
        <w:rPr>
          <w:b/>
        </w:rPr>
        <w:br/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политики</w:t>
      </w:r>
      <w:bookmarkEnd w:id="2"/>
    </w:p>
    <w:bookmarkEnd w:id="3"/>
    <w:p w:rsidR="00A557A8" w:rsidRPr="00A557A8" w:rsidRDefault="00A557A8" w:rsidP="00A557A8">
      <w:pPr>
        <w:pStyle w:val="a"/>
        <w:numPr>
          <w:ilvl w:val="0"/>
          <w:numId w:val="0"/>
        </w:numPr>
        <w:spacing w:line="240" w:lineRule="auto"/>
        <w:rPr>
          <w:b/>
        </w:rPr>
      </w:pPr>
      <w:r>
        <w:t>1.</w:t>
      </w:r>
      <w:r w:rsidRPr="00A557A8">
        <w:t>Антикоррупционная политика муниципального бюджетного дошкольного образовательного учреждения детский сад № 3 «</w:t>
      </w:r>
      <w:proofErr w:type="spellStart"/>
      <w:r w:rsidRPr="00A557A8">
        <w:t>Аленушка</w:t>
      </w:r>
      <w:proofErr w:type="spellEnd"/>
      <w:r w:rsidRPr="00A557A8">
        <w:t>» представляет собой комплекс взаимосвязанных принципов, процедур и конкретных мероприятий, направленных на предупреждение коррупции в деятельности МБДОУ детского сада № 3 «</w:t>
      </w:r>
      <w:proofErr w:type="spellStart"/>
      <w:r w:rsidRPr="00A557A8">
        <w:t>Аленушка</w:t>
      </w:r>
      <w:proofErr w:type="spellEnd"/>
      <w:r w:rsidRPr="00A557A8">
        <w:t>» (далее – организация).</w:t>
      </w:r>
    </w:p>
    <w:p w:rsidR="00A557A8" w:rsidRPr="00A557A8" w:rsidRDefault="00A557A8" w:rsidP="00A557A8">
      <w:pPr>
        <w:spacing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proofErr w:type="spellStart"/>
      <w:r w:rsidRPr="00A557A8">
        <w:rPr>
          <w:rFonts w:ascii="Times New Roman" w:hAnsi="Times New Roman" w:cs="Times New Roman"/>
          <w:kern w:val="26"/>
          <w:sz w:val="28"/>
          <w:szCs w:val="28"/>
        </w:rPr>
        <w:t>Антикоррупционная</w:t>
      </w:r>
      <w:proofErr w:type="spell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политика организации (далее – </w:t>
      </w:r>
      <w:proofErr w:type="spellStart"/>
      <w:r w:rsidRPr="00A557A8">
        <w:rPr>
          <w:rFonts w:ascii="Times New Roman" w:hAnsi="Times New Roman" w:cs="Times New Roman"/>
          <w:kern w:val="26"/>
          <w:sz w:val="28"/>
          <w:szCs w:val="28"/>
        </w:rPr>
        <w:t>Антикоррупционная</w:t>
      </w:r>
      <w:proofErr w:type="spell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политика) разработана в соответствии с Конституцией Российской Федерации Федеральн</w:t>
      </w:r>
      <w:r>
        <w:rPr>
          <w:rFonts w:ascii="Times New Roman" w:hAnsi="Times New Roman" w:cs="Times New Roman"/>
          <w:kern w:val="26"/>
          <w:sz w:val="28"/>
          <w:szCs w:val="28"/>
        </w:rPr>
        <w:t>ым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kern w:val="26"/>
          <w:sz w:val="28"/>
          <w:szCs w:val="28"/>
        </w:rPr>
        <w:t>ом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от 25.12.2008 № 273-ФЗ «О противодействии коррупции» (ред. от 31.07.2020 г.).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A557A8">
        <w:t xml:space="preserve">Целью </w:t>
      </w:r>
      <w:proofErr w:type="spellStart"/>
      <w:r w:rsidRPr="00A557A8">
        <w:t>Антикоррупционной</w:t>
      </w:r>
      <w:proofErr w:type="spellEnd"/>
      <w:r w:rsidRPr="00A557A8">
        <w:t xml:space="preserve"> политики является формирование единого подхода к организации работы по предупреждению коррупции.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A557A8">
        <w:t xml:space="preserve">Задачами </w:t>
      </w:r>
      <w:proofErr w:type="spellStart"/>
      <w:r w:rsidRPr="00A557A8">
        <w:t>Антикоррупционной</w:t>
      </w:r>
      <w:proofErr w:type="spellEnd"/>
      <w:r w:rsidRPr="00A557A8">
        <w:t xml:space="preserve"> политики являются: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информирование работников организации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определение основных принципов работы по предупреждению коррупции в организации;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– методическое обеспечение разработки и реализации мер, направленных на профилактику и противодействие коррупции в организации. 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– определение должностных лиц организации, ответственных </w:t>
      </w:r>
      <w:r w:rsidRPr="00A557A8">
        <w:rPr>
          <w:rFonts w:ascii="Times New Roman" w:hAnsi="Times New Roman" w:cs="Times New Roman"/>
          <w:sz w:val="28"/>
          <w:szCs w:val="28"/>
        </w:rPr>
        <w:t xml:space="preserve">за реализацию </w:t>
      </w:r>
      <w:proofErr w:type="spellStart"/>
      <w:r w:rsidRPr="00A557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557A8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A557A8" w:rsidRPr="00A557A8" w:rsidRDefault="00A557A8" w:rsidP="00A557A8">
      <w:pPr>
        <w:spacing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– закрепление ответственности работников за несоблюдение требований </w:t>
      </w:r>
      <w:proofErr w:type="spellStart"/>
      <w:r w:rsidRPr="00A557A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557A8">
        <w:rPr>
          <w:rFonts w:ascii="Times New Roman" w:hAnsi="Times New Roman" w:cs="Times New Roman"/>
          <w:sz w:val="28"/>
          <w:szCs w:val="28"/>
        </w:rPr>
        <w:t xml:space="preserve"> 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t>политики.</w:t>
      </w:r>
    </w:p>
    <w:p w:rsidR="00A557A8" w:rsidRPr="00A557A8" w:rsidRDefault="00A557A8" w:rsidP="00A557A8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0" w:firstLine="0"/>
        <w:jc w:val="center"/>
        <w:outlineLvl w:val="1"/>
        <w:rPr>
          <w:b/>
        </w:rPr>
      </w:pPr>
      <w:bookmarkStart w:id="4" w:name="_Toc15650435"/>
      <w:r w:rsidRPr="00A557A8">
        <w:rPr>
          <w:b/>
        </w:rPr>
        <w:t>Термины и определения</w:t>
      </w:r>
      <w:bookmarkEnd w:id="4"/>
    </w:p>
    <w:p w:rsidR="00A557A8" w:rsidRPr="00A557A8" w:rsidRDefault="00A557A8" w:rsidP="00A557A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A557A8">
        <w:t xml:space="preserve">В целях настоящей </w:t>
      </w:r>
      <w:proofErr w:type="spellStart"/>
      <w:r w:rsidRPr="00A557A8">
        <w:t>Антикоррупционной</w:t>
      </w:r>
      <w:proofErr w:type="spellEnd"/>
      <w:r w:rsidRPr="00A557A8">
        <w:t xml:space="preserve"> политики</w:t>
      </w:r>
      <w:r>
        <w:t xml:space="preserve"> </w:t>
      </w:r>
      <w:r w:rsidRPr="00A557A8">
        <w:t>применяются следующие термины и определения:</w:t>
      </w:r>
    </w:p>
    <w:p w:rsidR="00A557A8" w:rsidRPr="00A557A8" w:rsidRDefault="00A557A8" w:rsidP="00A557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57A8">
        <w:rPr>
          <w:rFonts w:ascii="Times New Roman" w:hAnsi="Times New Roman" w:cs="Times New Roman"/>
          <w:b/>
          <w:kern w:val="26"/>
          <w:sz w:val="28"/>
          <w:szCs w:val="28"/>
        </w:rPr>
        <w:t>Антикоррупционная</w:t>
      </w:r>
      <w:proofErr w:type="spellEnd"/>
      <w:r w:rsidRPr="00A557A8">
        <w:rPr>
          <w:rFonts w:ascii="Times New Roman" w:hAnsi="Times New Roman" w:cs="Times New Roman"/>
          <w:b/>
          <w:kern w:val="26"/>
          <w:sz w:val="28"/>
          <w:szCs w:val="28"/>
        </w:rPr>
        <w:t xml:space="preserve"> политик</w:t>
      </w:r>
      <w:r w:rsidRPr="00A557A8">
        <w:rPr>
          <w:rFonts w:ascii="Times New Roman" w:hAnsi="Times New Roman" w:cs="Times New Roman"/>
          <w:b/>
          <w:sz w:val="28"/>
          <w:szCs w:val="28"/>
        </w:rPr>
        <w:t>а</w:t>
      </w:r>
      <w:r w:rsidRPr="00A557A8">
        <w:rPr>
          <w:rFonts w:ascii="Times New Roman" w:hAnsi="Times New Roman" w:cs="Times New Roman"/>
          <w:sz w:val="28"/>
          <w:szCs w:val="28"/>
        </w:rPr>
        <w:t xml:space="preserve"> – утвержденный в установленном порядке документ, определяющий комплекс взаимосвязанных принципов, процедур и конкретных мероприятий, направленных на предупреждение коррупции в деятельности организации;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7A8">
        <w:rPr>
          <w:rFonts w:ascii="Times New Roman" w:hAnsi="Times New Roman" w:cs="Times New Roman"/>
          <w:b/>
          <w:sz w:val="28"/>
          <w:szCs w:val="28"/>
        </w:rPr>
        <w:lastRenderedPageBreak/>
        <w:t>аффилированные</w:t>
      </w:r>
      <w:proofErr w:type="spellEnd"/>
      <w:r w:rsidRPr="00A557A8">
        <w:rPr>
          <w:rFonts w:ascii="Times New Roman" w:hAnsi="Times New Roman" w:cs="Times New Roman"/>
          <w:b/>
          <w:sz w:val="28"/>
          <w:szCs w:val="28"/>
        </w:rPr>
        <w:t xml:space="preserve"> лица - </w:t>
      </w:r>
      <w:r w:rsidRPr="00A557A8">
        <w:rPr>
          <w:rFonts w:ascii="Times New Roman" w:hAnsi="Times New Roman" w:cs="Times New Roman"/>
          <w:sz w:val="28"/>
          <w:szCs w:val="28"/>
        </w:rPr>
        <w:t>физические и юридические лица, способные оказывать влияние на деятельность организации;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A8">
        <w:rPr>
          <w:rFonts w:ascii="Times New Roman" w:hAnsi="Times New Roman" w:cs="Times New Roman"/>
          <w:b/>
          <w:sz w:val="28"/>
          <w:szCs w:val="28"/>
        </w:rPr>
        <w:t>взятка</w:t>
      </w:r>
      <w:r w:rsidRPr="00A557A8">
        <w:rPr>
          <w:rFonts w:ascii="Times New Roman" w:hAnsi="Times New Roman" w:cs="Times New Roman"/>
          <w:sz w:val="28"/>
          <w:szCs w:val="28"/>
        </w:rPr>
        <w:t xml:space="preserve"> – п</w:t>
      </w:r>
      <w:r w:rsidRPr="00A55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олучение должностным лицом, иностранным должностным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Pr="00A557A8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proofErr w:type="gramEnd"/>
      <w:r w:rsidRPr="00A55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указанные действия (бездействие) входят в служебные полномочия должностного </w:t>
      </w:r>
      <w:proofErr w:type="gramStart"/>
      <w:r w:rsidRPr="00A557A8">
        <w:rPr>
          <w:rFonts w:ascii="Times New Roman" w:hAnsi="Times New Roman" w:cs="Times New Roman"/>
          <w:sz w:val="28"/>
          <w:szCs w:val="28"/>
          <w:shd w:val="clear" w:color="auto" w:fill="FFFFFF"/>
        </w:rPr>
        <w:t>лица</w:t>
      </w:r>
      <w:proofErr w:type="gramEnd"/>
      <w:r w:rsidRPr="00A55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 по службе;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A8">
        <w:rPr>
          <w:rFonts w:ascii="Times New Roman" w:hAnsi="Times New Roman" w:cs="Times New Roman"/>
          <w:b/>
          <w:sz w:val="28"/>
          <w:szCs w:val="28"/>
        </w:rPr>
        <w:t>Закон о противодействии коррупции</w:t>
      </w:r>
      <w:r w:rsidRPr="00A557A8">
        <w:rPr>
          <w:rFonts w:ascii="Times New Roman" w:hAnsi="Times New Roman" w:cs="Times New Roman"/>
          <w:sz w:val="28"/>
          <w:szCs w:val="28"/>
        </w:rPr>
        <w:t xml:space="preserve"> – Федеральный закон от 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(ред. от 31.07.2020 г.)</w:t>
      </w:r>
      <w:r w:rsidRPr="00A557A8">
        <w:rPr>
          <w:rFonts w:ascii="Times New Roman" w:hAnsi="Times New Roman" w:cs="Times New Roman"/>
          <w:sz w:val="28"/>
          <w:szCs w:val="28"/>
        </w:rPr>
        <w:t>;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7A8">
        <w:rPr>
          <w:rFonts w:ascii="Times New Roman" w:hAnsi="Times New Roman" w:cs="Times New Roman"/>
          <w:b/>
          <w:sz w:val="28"/>
          <w:szCs w:val="28"/>
        </w:rPr>
        <w:t>законодательство о противодействии коррупции</w:t>
      </w:r>
      <w:r w:rsidRPr="00A557A8">
        <w:rPr>
          <w:rFonts w:ascii="Times New Roman" w:hAnsi="Times New Roman" w:cs="Times New Roman"/>
          <w:sz w:val="28"/>
          <w:szCs w:val="28"/>
        </w:rPr>
        <w:t xml:space="preserve"> – Федеральный закон от 25.12.2008 № 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(ред. от 31.07.2020 г.)</w:t>
      </w:r>
      <w:r w:rsidRPr="00A557A8">
        <w:rPr>
          <w:rFonts w:ascii="Times New Roman" w:hAnsi="Times New Roman" w:cs="Times New Roman"/>
          <w:sz w:val="28"/>
          <w:szCs w:val="28"/>
        </w:rPr>
        <w:t xml:space="preserve">,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A557A8">
        <w:rPr>
          <w:rFonts w:ascii="Times New Roman" w:hAnsi="Times New Roman" w:cs="Times New Roman"/>
          <w:sz w:val="28"/>
          <w:szCs w:val="28"/>
        </w:rPr>
        <w:t xml:space="preserve"> области и муниципальные правовые акты;</w:t>
      </w:r>
      <w:proofErr w:type="gramEnd"/>
    </w:p>
    <w:p w:rsidR="00A557A8" w:rsidRPr="00A557A8" w:rsidRDefault="00A557A8" w:rsidP="00A557A8">
      <w:pPr>
        <w:pStyle w:val="a7"/>
        <w:ind w:firstLine="0"/>
        <w:rPr>
          <w:rFonts w:cs="Times New Roman"/>
          <w:bCs/>
          <w:szCs w:val="28"/>
        </w:rPr>
      </w:pPr>
      <w:r w:rsidRPr="00A557A8">
        <w:rPr>
          <w:rFonts w:cs="Times New Roman"/>
          <w:b/>
          <w:szCs w:val="28"/>
        </w:rPr>
        <w:t>комиссия</w:t>
      </w:r>
      <w:r w:rsidRPr="00A557A8">
        <w:rPr>
          <w:rFonts w:cs="Times New Roman"/>
          <w:szCs w:val="28"/>
        </w:rPr>
        <w:t xml:space="preserve"> - комиссия по </w:t>
      </w:r>
      <w:r w:rsidRPr="00A557A8">
        <w:rPr>
          <w:rFonts w:cs="Times New Roman"/>
          <w:bCs/>
          <w:szCs w:val="28"/>
        </w:rPr>
        <w:t>противодействию коррупции;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A8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A557A8">
        <w:rPr>
          <w:rFonts w:ascii="Times New Roman" w:hAnsi="Times New Roman" w:cs="Times New Roman"/>
          <w:sz w:val="28"/>
          <w:szCs w:val="28"/>
        </w:rPr>
        <w:t xml:space="preserve"> – н</w:t>
      </w:r>
      <w:r w:rsidRPr="00A55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A557A8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proofErr w:type="gramEnd"/>
      <w:r w:rsidRPr="00A55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</w:t>
      </w:r>
      <w:proofErr w:type="gramStart"/>
      <w:r w:rsidRPr="00A557A8">
        <w:rPr>
          <w:rFonts w:ascii="Times New Roman" w:hAnsi="Times New Roman" w:cs="Times New Roman"/>
          <w:sz w:val="28"/>
          <w:szCs w:val="28"/>
          <w:shd w:val="clear" w:color="auto" w:fill="FFFFFF"/>
        </w:rPr>
        <w:t>лица</w:t>
      </w:r>
      <w:proofErr w:type="gramEnd"/>
      <w:r w:rsidRPr="00A55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если оно в силу своего служебного положения может способствовать указанным действиям (бездействию)</w:t>
      </w:r>
      <w:r w:rsidRPr="00A557A8">
        <w:rPr>
          <w:rFonts w:ascii="Times New Roman" w:hAnsi="Times New Roman" w:cs="Times New Roman"/>
          <w:sz w:val="28"/>
          <w:szCs w:val="28"/>
        </w:rPr>
        <w:t>;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A8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A557A8">
        <w:rPr>
          <w:rFonts w:ascii="Times New Roman" w:hAnsi="Times New Roman" w:cs="Times New Roman"/>
          <w:sz w:val="28"/>
          <w:szCs w:val="28"/>
        </w:rPr>
        <w:t xml:space="preserve"> – </w:t>
      </w:r>
      <w:r w:rsidRPr="00A557A8">
        <w:rPr>
          <w:rFonts w:ascii="Times New Roman" w:hAnsi="Times New Roman" w:cs="Times New Roman"/>
          <w:color w:val="141414"/>
          <w:sz w:val="28"/>
          <w:szCs w:val="28"/>
        </w:rPr>
        <w:t xml:space="preserve">ситуация, </w:t>
      </w:r>
      <w:r w:rsidRPr="00A557A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 которой личная заинтересованность (прямая или косвенная) </w:t>
      </w:r>
      <w:r w:rsidRPr="00A55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A557A8">
        <w:rPr>
          <w:rFonts w:ascii="Times New Roman" w:hAnsi="Times New Roman" w:cs="Times New Roman"/>
          <w:sz w:val="28"/>
          <w:szCs w:val="28"/>
        </w:rPr>
        <w:t>;</w:t>
      </w:r>
    </w:p>
    <w:p w:rsidR="00A557A8" w:rsidRPr="00A557A8" w:rsidRDefault="00A557A8" w:rsidP="00A557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A8">
        <w:rPr>
          <w:rFonts w:ascii="Times New Roman" w:hAnsi="Times New Roman" w:cs="Times New Roman"/>
          <w:b/>
          <w:sz w:val="28"/>
          <w:szCs w:val="28"/>
        </w:rPr>
        <w:t>контрагент</w:t>
      </w:r>
      <w:r w:rsidRPr="00A557A8">
        <w:rPr>
          <w:rFonts w:ascii="Times New Roman" w:hAnsi="Times New Roman" w:cs="Times New Roman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t>отношений</w:t>
      </w:r>
      <w:r w:rsidRPr="00A557A8">
        <w:rPr>
          <w:rFonts w:ascii="Times New Roman" w:hAnsi="Times New Roman" w:cs="Times New Roman"/>
          <w:sz w:val="28"/>
          <w:szCs w:val="28"/>
        </w:rPr>
        <w:t>;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7A8">
        <w:rPr>
          <w:rFonts w:ascii="Times New Roman" w:hAnsi="Times New Roman" w:cs="Times New Roman"/>
          <w:b/>
          <w:sz w:val="28"/>
          <w:szCs w:val="28"/>
        </w:rPr>
        <w:lastRenderedPageBreak/>
        <w:t>коррупция</w:t>
      </w:r>
      <w:r w:rsidRPr="00A557A8"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t>злоупотребление</w:t>
      </w:r>
      <w:r w:rsidRPr="00A557A8">
        <w:rPr>
          <w:rFonts w:ascii="Times New Roman" w:hAnsi="Times New Roman" w:cs="Times New Roman"/>
          <w:sz w:val="28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557A8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лица;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7A8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Pr="00A557A8">
        <w:rPr>
          <w:rFonts w:ascii="Times New Roman" w:hAnsi="Times New Roman" w:cs="Times New Roman"/>
          <w:sz w:val="28"/>
          <w:szCs w:val="28"/>
        </w:rPr>
        <w:t xml:space="preserve"> работника (представителя организации) – </w:t>
      </w:r>
      <w:r w:rsidRPr="00A557A8">
        <w:rPr>
          <w:rFonts w:ascii="Times New Roman" w:eastAsiaTheme="minorHAnsi" w:hAnsi="Times New Roman" w:cs="Times New Roman"/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Pr="00A557A8">
        <w:rPr>
          <w:rFonts w:ascii="Times New Roman" w:hAnsi="Times New Roman" w:cs="Times New Roman"/>
          <w:color w:val="141414"/>
          <w:sz w:val="28"/>
          <w:szCs w:val="28"/>
        </w:rPr>
        <w:t>выгод</w:t>
      </w:r>
      <w:r w:rsidRPr="00A557A8">
        <w:rPr>
          <w:rFonts w:ascii="Times New Roman" w:eastAsiaTheme="minorHAnsi" w:hAnsi="Times New Roman" w:cs="Times New Roman"/>
          <w:sz w:val="28"/>
          <w:szCs w:val="28"/>
        </w:rPr>
        <w:t xml:space="preserve"> (преимуществ) </w:t>
      </w:r>
      <w:r w:rsidRPr="00A557A8">
        <w:rPr>
          <w:rFonts w:ascii="Times New Roman" w:hAnsi="Times New Roman" w:cs="Times New Roman"/>
          <w:sz w:val="28"/>
          <w:szCs w:val="28"/>
        </w:rPr>
        <w:t xml:space="preserve">работником (представителем организации) </w:t>
      </w:r>
      <w:r w:rsidRPr="00A557A8">
        <w:rPr>
          <w:rFonts w:ascii="Times New Roman" w:eastAsiaTheme="minorHAnsi" w:hAnsi="Times New Roman" w:cs="Times New Roman"/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A557A8">
        <w:rPr>
          <w:rFonts w:ascii="Times New Roman" w:eastAsiaTheme="minorHAnsi" w:hAnsi="Times New Roman" w:cs="Times New Roman"/>
          <w:sz w:val="28"/>
          <w:szCs w:val="28"/>
        </w:rPr>
        <w:t xml:space="preserve">, с которыми </w:t>
      </w:r>
      <w:r w:rsidRPr="00A557A8">
        <w:rPr>
          <w:rFonts w:ascii="Times New Roman" w:hAnsi="Times New Roman" w:cs="Times New Roman"/>
          <w:sz w:val="28"/>
          <w:szCs w:val="28"/>
        </w:rPr>
        <w:t>работник (представитель организации)</w:t>
      </w:r>
      <w:r w:rsidRPr="00A557A8">
        <w:rPr>
          <w:rFonts w:ascii="Times New Roman" w:eastAsiaTheme="minorHAnsi" w:hAnsi="Times New Roman" w:cs="Times New Roman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A8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A557A8">
        <w:rPr>
          <w:rFonts w:ascii="Times New Roman" w:hAnsi="Times New Roman" w:cs="Times New Roman"/>
          <w:sz w:val="28"/>
          <w:szCs w:val="28"/>
        </w:rPr>
        <w:t xml:space="preserve"> – 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детский сад № 3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557A8">
        <w:rPr>
          <w:rFonts w:ascii="Times New Roman" w:hAnsi="Times New Roman" w:cs="Times New Roman"/>
          <w:sz w:val="28"/>
          <w:szCs w:val="28"/>
        </w:rPr>
        <w:t>;</w:t>
      </w:r>
    </w:p>
    <w:p w:rsidR="00A557A8" w:rsidRPr="00A557A8" w:rsidRDefault="00A557A8" w:rsidP="00A557A8">
      <w:pPr>
        <w:pStyle w:val="a7"/>
        <w:ind w:firstLine="0"/>
        <w:rPr>
          <w:rFonts w:cs="Times New Roman"/>
          <w:szCs w:val="28"/>
        </w:rPr>
      </w:pPr>
      <w:r w:rsidRPr="00A557A8">
        <w:rPr>
          <w:rFonts w:cs="Times New Roman"/>
          <w:b/>
          <w:szCs w:val="28"/>
        </w:rPr>
        <w:t>официальный сайт</w:t>
      </w:r>
      <w:r w:rsidRPr="00A557A8">
        <w:rPr>
          <w:rFonts w:cs="Times New Roman"/>
          <w:szCs w:val="28"/>
        </w:rPr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A557A8">
        <w:rPr>
          <w:rFonts w:cs="Times New Roman"/>
          <w:szCs w:val="28"/>
        </w:rPr>
        <w:t>адрес</w:t>
      </w:r>
      <w:proofErr w:type="gramEnd"/>
      <w:r w:rsidRPr="00A557A8">
        <w:rPr>
          <w:rFonts w:cs="Times New Roman"/>
          <w:szCs w:val="28"/>
        </w:rPr>
        <w:t xml:space="preserve"> которого включает доменное имя, права на которое принадлежат организации;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A8">
        <w:rPr>
          <w:rFonts w:ascii="Times New Roman" w:hAnsi="Times New Roman" w:cs="Times New Roman"/>
          <w:b/>
          <w:sz w:val="28"/>
          <w:szCs w:val="28"/>
        </w:rPr>
        <w:t>план противодействия коррупции</w:t>
      </w:r>
      <w:r w:rsidRPr="00A557A8">
        <w:rPr>
          <w:rFonts w:ascii="Times New Roman" w:hAnsi="Times New Roman" w:cs="Times New Roman"/>
          <w:sz w:val="28"/>
          <w:szCs w:val="28"/>
        </w:rPr>
        <w:t xml:space="preserve"> – ежегодно утверждаемый руководителем организации документ, </w:t>
      </w:r>
      <w:r w:rsidRPr="00A557A8">
        <w:rPr>
          <w:rFonts w:ascii="Times New Roman" w:eastAsiaTheme="minorHAnsi" w:hAnsi="Times New Roman" w:cs="Times New Roman"/>
          <w:sz w:val="28"/>
          <w:szCs w:val="28"/>
        </w:rPr>
        <w:t xml:space="preserve">устанавливающий перечень намечаемых к выполнению </w:t>
      </w:r>
      <w:r w:rsidRPr="00A557A8">
        <w:rPr>
          <w:rFonts w:ascii="Times New Roman" w:hAnsi="Times New Roman" w:cs="Times New Roman"/>
          <w:sz w:val="28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7A8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Pr="00A557A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557A8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A557A8">
        <w:rPr>
          <w:rFonts w:ascii="Times New Roman" w:hAnsi="Times New Roman" w:cs="Times New Roman"/>
          <w:sz w:val="28"/>
          <w:szCs w:val="28"/>
        </w:rPr>
        <w:t xml:space="preserve">ятельность организации, направленная на введение </w:t>
      </w:r>
      <w:r w:rsidRPr="00A55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локальными нормативными актами организации, обеспечивающих </w:t>
      </w:r>
      <w:r w:rsidRPr="00A557A8">
        <w:rPr>
          <w:rFonts w:ascii="Times New Roman" w:hAnsi="Times New Roman" w:cs="Times New Roman"/>
          <w:sz w:val="28"/>
          <w:szCs w:val="28"/>
        </w:rPr>
        <w:t>недопущение коррупционных правонарушений</w:t>
      </w:r>
      <w:r w:rsidRPr="00A557A8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выявление и последующее устранение причин коррупции;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A8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A557A8">
        <w:rPr>
          <w:rFonts w:ascii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t>самоуправления</w:t>
      </w:r>
      <w:r w:rsidRPr="00A557A8">
        <w:rPr>
          <w:rFonts w:ascii="Times New Roman" w:hAnsi="Times New Roman" w:cs="Times New Roman"/>
          <w:sz w:val="28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A557A8" w:rsidRPr="00A557A8" w:rsidRDefault="00A557A8" w:rsidP="00A557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A8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A8">
        <w:rPr>
          <w:rFonts w:ascii="Times New Roman" w:hAnsi="Times New Roman" w:cs="Times New Roman"/>
          <w:sz w:val="28"/>
          <w:szCs w:val="28"/>
        </w:rPr>
        <w:lastRenderedPageBreak/>
        <w:t xml:space="preserve">б) по выявлению, 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t>предупреждению</w:t>
      </w:r>
      <w:r w:rsidRPr="00A557A8">
        <w:rPr>
          <w:rFonts w:ascii="Times New Roman" w:hAnsi="Times New Roman" w:cs="Times New Roman"/>
          <w:sz w:val="28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A8">
        <w:rPr>
          <w:rFonts w:ascii="Times New Roman" w:hAnsi="Times New Roman" w:cs="Times New Roman"/>
          <w:sz w:val="28"/>
          <w:szCs w:val="28"/>
        </w:rPr>
        <w:t xml:space="preserve">в) по минимизации и (или) 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t>ликвидации</w:t>
      </w:r>
      <w:r w:rsidRPr="00A557A8">
        <w:rPr>
          <w:rFonts w:ascii="Times New Roman" w:hAnsi="Times New Roman" w:cs="Times New Roman"/>
          <w:sz w:val="28"/>
          <w:szCs w:val="28"/>
        </w:rPr>
        <w:t xml:space="preserve"> последствий коррупционных правонарушений.</w:t>
      </w:r>
    </w:p>
    <w:p w:rsidR="00A557A8" w:rsidRPr="00A557A8" w:rsidRDefault="00A557A8" w:rsidP="00A5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557A8">
        <w:rPr>
          <w:rFonts w:ascii="Times New Roman" w:eastAsiaTheme="minorHAnsi" w:hAnsi="Times New Roman" w:cs="Times New Roman"/>
          <w:b/>
          <w:sz w:val="28"/>
          <w:szCs w:val="28"/>
        </w:rPr>
        <w:t>работник</w:t>
      </w:r>
      <w:r w:rsidRPr="00A557A8">
        <w:rPr>
          <w:rFonts w:ascii="Times New Roman" w:eastAsiaTheme="minorHAnsi" w:hAnsi="Times New Roman" w:cs="Times New Roman"/>
          <w:sz w:val="28"/>
          <w:szCs w:val="28"/>
        </w:rPr>
        <w:t xml:space="preserve"> - физическое лицо, вступившее в трудовые отношения с организацией;</w:t>
      </w:r>
    </w:p>
    <w:p w:rsidR="00A557A8" w:rsidRPr="00A557A8" w:rsidRDefault="00A557A8" w:rsidP="00A557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557A8">
        <w:rPr>
          <w:rFonts w:ascii="Times New Roman" w:hAnsi="Times New Roman" w:cs="Times New Roman"/>
          <w:b/>
          <w:sz w:val="28"/>
          <w:szCs w:val="28"/>
        </w:rPr>
        <w:t>руководитель организации</w:t>
      </w:r>
      <w:r w:rsidRPr="00A557A8">
        <w:rPr>
          <w:rFonts w:ascii="Times New Roman" w:hAnsi="Times New Roman" w:cs="Times New Roman"/>
          <w:sz w:val="28"/>
          <w:szCs w:val="28"/>
        </w:rPr>
        <w:t xml:space="preserve"> –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A557A8">
        <w:rPr>
          <w:rFonts w:ascii="Times New Roman" w:hAnsi="Times New Roman" w:cs="Times New Roman"/>
          <w:sz w:val="28"/>
          <w:szCs w:val="28"/>
        </w:rPr>
        <w:t xml:space="preserve"> области,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органа.</w:t>
      </w:r>
      <w:proofErr w:type="gramEnd"/>
    </w:p>
    <w:p w:rsidR="00A557A8" w:rsidRPr="00A557A8" w:rsidRDefault="00A557A8" w:rsidP="00A557A8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0" w:firstLine="0"/>
        <w:jc w:val="center"/>
        <w:outlineLvl w:val="1"/>
        <w:rPr>
          <w:b/>
        </w:rPr>
      </w:pPr>
      <w:bookmarkStart w:id="5" w:name="_Toc15650436"/>
      <w:r w:rsidRPr="00A557A8">
        <w:rPr>
          <w:b/>
        </w:rPr>
        <w:t xml:space="preserve">Основные принципы работы </w:t>
      </w:r>
      <w:r w:rsidRPr="00A557A8">
        <w:rPr>
          <w:b/>
        </w:rPr>
        <w:br/>
        <w:t>по предупреждению коррупции в организации</w:t>
      </w:r>
      <w:bookmarkEnd w:id="5"/>
    </w:p>
    <w:p w:rsidR="00A557A8" w:rsidRPr="00A557A8" w:rsidRDefault="00A557A8" w:rsidP="00A557A8">
      <w:pPr>
        <w:pStyle w:val="a"/>
        <w:numPr>
          <w:ilvl w:val="1"/>
          <w:numId w:val="2"/>
        </w:numPr>
        <w:spacing w:line="240" w:lineRule="auto"/>
        <w:ind w:left="0" w:firstLine="709"/>
      </w:pPr>
      <w:proofErr w:type="spellStart"/>
      <w:r w:rsidRPr="00A557A8">
        <w:t>Антикоррупционная</w:t>
      </w:r>
      <w:proofErr w:type="spellEnd"/>
      <w:r w:rsidRPr="00A557A8">
        <w:t xml:space="preserve"> политика организации основывается на следующих основных принципах: </w:t>
      </w:r>
    </w:p>
    <w:p w:rsidR="00A557A8" w:rsidRPr="00A557A8" w:rsidRDefault="00A557A8" w:rsidP="00A557A8">
      <w:pPr>
        <w:pStyle w:val="a"/>
        <w:numPr>
          <w:ilvl w:val="2"/>
          <w:numId w:val="2"/>
        </w:numPr>
        <w:spacing w:line="240" w:lineRule="auto"/>
        <w:ind w:left="0" w:firstLine="709"/>
      </w:pPr>
      <w:r w:rsidRPr="00A557A8">
        <w:t xml:space="preserve">Принцип соответствия </w:t>
      </w:r>
      <w:proofErr w:type="spellStart"/>
      <w:r w:rsidRPr="00A557A8">
        <w:t>Антикоррупционной</w:t>
      </w:r>
      <w:proofErr w:type="spellEnd"/>
      <w:r w:rsidRPr="00A557A8">
        <w:t xml:space="preserve"> политики</w:t>
      </w:r>
      <w:r>
        <w:t xml:space="preserve"> </w:t>
      </w:r>
      <w:r w:rsidRPr="00A557A8">
        <w:t>организации действующему законодательству и общепринятым нормам права.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Соответствие реализуемых </w:t>
      </w:r>
      <w:proofErr w:type="spellStart"/>
      <w:r w:rsidRPr="00A557A8">
        <w:rPr>
          <w:rFonts w:ascii="Times New Roman" w:hAnsi="Times New Roman" w:cs="Times New Roman"/>
          <w:kern w:val="26"/>
          <w:sz w:val="28"/>
          <w:szCs w:val="28"/>
        </w:rPr>
        <w:t>антикоррупционных</w:t>
      </w:r>
      <w:proofErr w:type="spell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применимым к организации. </w:t>
      </w:r>
    </w:p>
    <w:p w:rsidR="00A557A8" w:rsidRPr="00A557A8" w:rsidRDefault="00A557A8" w:rsidP="00A557A8">
      <w:pPr>
        <w:pStyle w:val="a"/>
        <w:numPr>
          <w:ilvl w:val="2"/>
          <w:numId w:val="2"/>
        </w:numPr>
        <w:spacing w:line="240" w:lineRule="auto"/>
        <w:ind w:left="0" w:firstLine="709"/>
      </w:pPr>
      <w:r w:rsidRPr="00A557A8">
        <w:t>Принцип личного примера руководства.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коррупции.</w:t>
      </w:r>
    </w:p>
    <w:p w:rsidR="00A557A8" w:rsidRPr="00A557A8" w:rsidRDefault="00A557A8" w:rsidP="00A557A8">
      <w:pPr>
        <w:pStyle w:val="a"/>
        <w:numPr>
          <w:ilvl w:val="2"/>
          <w:numId w:val="2"/>
        </w:numPr>
        <w:spacing w:line="240" w:lineRule="auto"/>
        <w:ind w:left="0" w:firstLine="709"/>
      </w:pPr>
      <w:r w:rsidRPr="00A557A8">
        <w:t>Принцип вовлеченности работников.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</w:t>
      </w:r>
      <w:proofErr w:type="spellStart"/>
      <w:r w:rsidRPr="00A557A8">
        <w:rPr>
          <w:rFonts w:ascii="Times New Roman" w:hAnsi="Times New Roman" w:cs="Times New Roman"/>
          <w:kern w:val="26"/>
          <w:sz w:val="28"/>
          <w:szCs w:val="28"/>
        </w:rPr>
        <w:t>антикоррупционных</w:t>
      </w:r>
      <w:proofErr w:type="spell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стандартов и процедур.</w:t>
      </w:r>
    </w:p>
    <w:p w:rsidR="00A557A8" w:rsidRPr="00A557A8" w:rsidRDefault="00A557A8" w:rsidP="00A557A8">
      <w:pPr>
        <w:pStyle w:val="a"/>
        <w:numPr>
          <w:ilvl w:val="2"/>
          <w:numId w:val="2"/>
        </w:numPr>
        <w:spacing w:line="240" w:lineRule="auto"/>
      </w:pPr>
      <w:r w:rsidRPr="00A557A8">
        <w:t xml:space="preserve">Принцип соразмерности </w:t>
      </w:r>
      <w:proofErr w:type="spellStart"/>
      <w:r w:rsidRPr="00A557A8">
        <w:t>антикоррупционных</w:t>
      </w:r>
      <w:proofErr w:type="spellEnd"/>
      <w:r w:rsidRPr="00A557A8">
        <w:t xml:space="preserve"> процедур риску коррупции.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руководителя и работников в коррупционную деятельность, осуществляется с учетом существующих в деятельности организации коррупционных рисков.</w:t>
      </w:r>
    </w:p>
    <w:p w:rsidR="00A557A8" w:rsidRPr="00A557A8" w:rsidRDefault="00A557A8" w:rsidP="00A557A8">
      <w:pPr>
        <w:pStyle w:val="a"/>
        <w:numPr>
          <w:ilvl w:val="2"/>
          <w:numId w:val="2"/>
        </w:numPr>
        <w:spacing w:line="240" w:lineRule="auto"/>
        <w:ind w:left="0" w:firstLine="709"/>
      </w:pPr>
      <w:r w:rsidRPr="00A557A8">
        <w:t xml:space="preserve">Принцип эффективности </w:t>
      </w:r>
      <w:proofErr w:type="spellStart"/>
      <w:r w:rsidRPr="00A557A8">
        <w:t>антикоррупционных</w:t>
      </w:r>
      <w:proofErr w:type="spellEnd"/>
      <w:r w:rsidRPr="00A557A8">
        <w:t xml:space="preserve"> процедур.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Осуществление в организации </w:t>
      </w:r>
      <w:proofErr w:type="spellStart"/>
      <w:r w:rsidRPr="00A557A8">
        <w:rPr>
          <w:rFonts w:ascii="Times New Roman" w:hAnsi="Times New Roman" w:cs="Times New Roman"/>
          <w:kern w:val="26"/>
          <w:sz w:val="28"/>
          <w:szCs w:val="28"/>
        </w:rPr>
        <w:t>антикоррупционных</w:t>
      </w:r>
      <w:proofErr w:type="spell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A557A8">
        <w:rPr>
          <w:rFonts w:ascii="Times New Roman" w:hAnsi="Times New Roman" w:cs="Times New Roman"/>
          <w:kern w:val="26"/>
          <w:sz w:val="28"/>
          <w:szCs w:val="28"/>
        </w:rPr>
        <w:t>приносят значимый результат</w:t>
      </w:r>
      <w:proofErr w:type="gramEnd"/>
      <w:r w:rsidRPr="00A557A8">
        <w:rPr>
          <w:rFonts w:ascii="Times New Roman" w:hAnsi="Times New Roman" w:cs="Times New Roman"/>
          <w:kern w:val="26"/>
          <w:sz w:val="28"/>
          <w:szCs w:val="28"/>
        </w:rPr>
        <w:t>.</w:t>
      </w:r>
    </w:p>
    <w:p w:rsidR="00A557A8" w:rsidRPr="00A557A8" w:rsidRDefault="00A557A8" w:rsidP="00A557A8">
      <w:pPr>
        <w:pStyle w:val="a"/>
        <w:numPr>
          <w:ilvl w:val="2"/>
          <w:numId w:val="2"/>
        </w:numPr>
        <w:spacing w:line="240" w:lineRule="auto"/>
        <w:ind w:left="0" w:firstLine="709"/>
      </w:pPr>
      <w:r w:rsidRPr="00A557A8">
        <w:lastRenderedPageBreak/>
        <w:t>Принцип ответственности и неотвратимости наказания.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Неотвратимость наказания для руководителя организации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организации за реализацию </w:t>
      </w:r>
      <w:proofErr w:type="spellStart"/>
      <w:r w:rsidRPr="00A557A8">
        <w:rPr>
          <w:rFonts w:ascii="Times New Roman" w:hAnsi="Times New Roman" w:cs="Times New Roman"/>
          <w:kern w:val="26"/>
          <w:sz w:val="28"/>
          <w:szCs w:val="28"/>
        </w:rPr>
        <w:t>Антикоррупционной</w:t>
      </w:r>
      <w:proofErr w:type="spell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политики. </w:t>
      </w:r>
    </w:p>
    <w:p w:rsidR="00A557A8" w:rsidRPr="00A557A8" w:rsidRDefault="00A557A8" w:rsidP="00A557A8">
      <w:pPr>
        <w:pStyle w:val="a"/>
        <w:numPr>
          <w:ilvl w:val="2"/>
          <w:numId w:val="2"/>
        </w:numPr>
        <w:spacing w:line="240" w:lineRule="auto"/>
        <w:ind w:left="0" w:firstLine="709"/>
      </w:pPr>
      <w:r w:rsidRPr="00A557A8">
        <w:t>Принцип открытости хозяйственной и иной</w:t>
      </w:r>
      <w:r>
        <w:t xml:space="preserve"> </w:t>
      </w:r>
      <w:r w:rsidRPr="00A557A8">
        <w:t>деятельности.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A557A8">
        <w:rPr>
          <w:rFonts w:ascii="Times New Roman" w:hAnsi="Times New Roman" w:cs="Times New Roman"/>
          <w:kern w:val="26"/>
          <w:sz w:val="28"/>
          <w:szCs w:val="28"/>
        </w:rPr>
        <w:t>антикоррупционных</w:t>
      </w:r>
      <w:proofErr w:type="spell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стандартах и процедурах.</w:t>
      </w:r>
    </w:p>
    <w:p w:rsidR="00A557A8" w:rsidRPr="00A557A8" w:rsidRDefault="00A557A8" w:rsidP="00A557A8">
      <w:pPr>
        <w:pStyle w:val="a"/>
        <w:numPr>
          <w:ilvl w:val="2"/>
          <w:numId w:val="2"/>
        </w:numPr>
        <w:spacing w:line="240" w:lineRule="auto"/>
        <w:ind w:left="0" w:firstLine="709"/>
      </w:pPr>
      <w:r w:rsidRPr="00A557A8">
        <w:t>Принцип постоянного контроля и регулярного мониторинга.</w:t>
      </w:r>
    </w:p>
    <w:p w:rsidR="00A557A8" w:rsidRPr="00A557A8" w:rsidRDefault="00A557A8" w:rsidP="00A557A8">
      <w:pPr>
        <w:spacing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A557A8">
        <w:rPr>
          <w:rFonts w:ascii="Times New Roman" w:hAnsi="Times New Roman" w:cs="Times New Roman"/>
          <w:kern w:val="26"/>
          <w:sz w:val="28"/>
          <w:szCs w:val="28"/>
        </w:rPr>
        <w:t>антикоррупционных</w:t>
      </w:r>
      <w:proofErr w:type="spell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стандартов и процедур, а также </w:t>
      </w:r>
      <w:proofErr w:type="gramStart"/>
      <w:r w:rsidRPr="00A557A8">
        <w:rPr>
          <w:rFonts w:ascii="Times New Roman" w:hAnsi="Times New Roman" w:cs="Times New Roman"/>
          <w:kern w:val="26"/>
          <w:sz w:val="28"/>
          <w:szCs w:val="28"/>
        </w:rPr>
        <w:t>контроля за</w:t>
      </w:r>
      <w:proofErr w:type="gram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их исполнением.</w:t>
      </w:r>
    </w:p>
    <w:p w:rsidR="00A557A8" w:rsidRPr="00A557A8" w:rsidRDefault="00A557A8" w:rsidP="00A557A8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0" w:firstLine="0"/>
        <w:jc w:val="center"/>
        <w:outlineLvl w:val="1"/>
        <w:rPr>
          <w:b/>
        </w:rPr>
      </w:pPr>
      <w:bookmarkStart w:id="6" w:name="_Toc15650437"/>
      <w:bookmarkStart w:id="7" w:name="sub_4"/>
      <w:r w:rsidRPr="00A557A8">
        <w:rPr>
          <w:b/>
        </w:rPr>
        <w:t xml:space="preserve">Область применения </w:t>
      </w:r>
      <w:proofErr w:type="spellStart"/>
      <w:r w:rsidRPr="00A557A8">
        <w:rPr>
          <w:b/>
        </w:rPr>
        <w:t>Антикоррупционной</w:t>
      </w:r>
      <w:proofErr w:type="spellEnd"/>
      <w:r w:rsidRPr="00A557A8">
        <w:rPr>
          <w:b/>
        </w:rPr>
        <w:t xml:space="preserve"> политики</w:t>
      </w:r>
      <w:r w:rsidRPr="00A557A8">
        <w:rPr>
          <w:b/>
        </w:rPr>
        <w:br/>
        <w:t>и круг лиц, попадающих под ее действие</w:t>
      </w:r>
      <w:bookmarkEnd w:id="6"/>
    </w:p>
    <w:bookmarkEnd w:id="7"/>
    <w:p w:rsidR="00A557A8" w:rsidRPr="00A557A8" w:rsidRDefault="00A557A8" w:rsidP="00A557A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A557A8">
        <w:t xml:space="preserve">Кругом лиц, попадающих под действие </w:t>
      </w:r>
      <w:proofErr w:type="spellStart"/>
      <w:r w:rsidRPr="00A557A8">
        <w:t>Антикоррупционной</w:t>
      </w:r>
      <w:proofErr w:type="spellEnd"/>
      <w:r w:rsidRPr="00A557A8">
        <w:t xml:space="preserve"> политики, являются руководитель </w:t>
      </w:r>
      <w:r>
        <w:t>организации,</w:t>
      </w:r>
      <w:r w:rsidRPr="00A557A8">
        <w:t xml:space="preserve"> работники вне зависимости от занимаемой должности и выполняемых функций.</w:t>
      </w:r>
    </w:p>
    <w:p w:rsidR="00A557A8" w:rsidRPr="00A557A8" w:rsidRDefault="00A557A8" w:rsidP="00A557A8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0" w:firstLine="0"/>
        <w:jc w:val="center"/>
        <w:outlineLvl w:val="1"/>
        <w:rPr>
          <w:b/>
        </w:rPr>
      </w:pPr>
      <w:bookmarkStart w:id="8" w:name="_Toc15650438"/>
      <w:bookmarkStart w:id="9" w:name="sub_5"/>
      <w:r w:rsidRPr="00A557A8">
        <w:rPr>
          <w:b/>
        </w:rPr>
        <w:t xml:space="preserve">Должностные лица организации, </w:t>
      </w:r>
      <w:r w:rsidRPr="00A557A8">
        <w:rPr>
          <w:b/>
        </w:rPr>
        <w:br/>
        <w:t xml:space="preserve">ответственные за реализацию </w:t>
      </w:r>
      <w:proofErr w:type="spellStart"/>
      <w:r w:rsidRPr="00A557A8">
        <w:rPr>
          <w:b/>
        </w:rPr>
        <w:t>Антикоррупционной</w:t>
      </w:r>
      <w:proofErr w:type="spellEnd"/>
      <w:r w:rsidRPr="00A557A8">
        <w:rPr>
          <w:b/>
        </w:rPr>
        <w:t xml:space="preserve"> политики,</w:t>
      </w:r>
      <w:r w:rsidRPr="00A557A8">
        <w:rPr>
          <w:b/>
        </w:rPr>
        <w:br/>
        <w:t>и формируемые коллегиальные органы организации</w:t>
      </w:r>
      <w:bookmarkEnd w:id="8"/>
    </w:p>
    <w:bookmarkEnd w:id="9"/>
    <w:p w:rsidR="00A557A8" w:rsidRPr="00A557A8" w:rsidRDefault="00A557A8" w:rsidP="00A557A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A557A8">
        <w:t>Руководитель организации является ответственным за организацию всех мероприятий, направленных на предупреждение коррупции в организации.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spacing w:line="240" w:lineRule="auto"/>
      </w:pPr>
      <w:r w:rsidRPr="00A557A8">
        <w:t>Руководитель организации,</w:t>
      </w:r>
      <w:r>
        <w:t xml:space="preserve"> </w:t>
      </w:r>
      <w:r w:rsidRPr="00A557A8">
        <w:t xml:space="preserve">исходя из установленных задач, специфики деятельности, штатной численности, организационной структуры организации назначает лицо или несколько лиц, ответственных за реализацию </w:t>
      </w:r>
      <w:proofErr w:type="spellStart"/>
      <w:r w:rsidRPr="00A557A8">
        <w:t>Антикоррупционной</w:t>
      </w:r>
      <w:proofErr w:type="spellEnd"/>
      <w:r w:rsidRPr="00A557A8">
        <w:t xml:space="preserve"> политики в пределах их полномочий.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spacing w:line="240" w:lineRule="auto"/>
      </w:pPr>
      <w:r w:rsidRPr="00A557A8">
        <w:t xml:space="preserve">Основные обязанности лица (лиц), ответственных за реализацию </w:t>
      </w:r>
      <w:proofErr w:type="spellStart"/>
      <w:r w:rsidRPr="00A557A8">
        <w:t>Антикоррупционной</w:t>
      </w:r>
      <w:proofErr w:type="spellEnd"/>
      <w:r w:rsidRPr="00A557A8">
        <w:t xml:space="preserve"> политики:</w:t>
      </w:r>
    </w:p>
    <w:p w:rsidR="00A557A8" w:rsidRPr="00A557A8" w:rsidRDefault="00A557A8" w:rsidP="00A557A8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подготовка рекомендаций для принятия решений по вопросам предупреждения коррупции в организации;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разработка и представление на утверждение руководителю организации проектов локальных нормативных актов, направленных на реализацию мер по предупреждению коррупции;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проведение контрольных мероприятий, направленных на выявление коррупционных правонарушений, совершенных работниками;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организация проведения оценки коррупционных рисков;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– прием и рассмотрение сообщений о случаях склонения работников к совершению коррупционных правонарушений в интересах или от имени 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lastRenderedPageBreak/>
        <w:t>иной организации, а также о случаях совершения коррупционных правонарушений работниками или иными лицами;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организация работы по заполнению и рассмотрению деклараций о конфликте интересов;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организация мероприятий по вопросам профилактики и противодействия коррупции;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– организация мероприятий по </w:t>
      </w:r>
      <w:proofErr w:type="spellStart"/>
      <w:r w:rsidRPr="00A557A8">
        <w:rPr>
          <w:rFonts w:ascii="Times New Roman" w:hAnsi="Times New Roman" w:cs="Times New Roman"/>
          <w:kern w:val="26"/>
          <w:sz w:val="28"/>
          <w:szCs w:val="28"/>
        </w:rPr>
        <w:t>антикоррупционному</w:t>
      </w:r>
      <w:proofErr w:type="spell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просвещению работников;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индивидуальное консультирование работников;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– участие в организации </w:t>
      </w:r>
      <w:proofErr w:type="spellStart"/>
      <w:r w:rsidRPr="00A557A8">
        <w:rPr>
          <w:rFonts w:ascii="Times New Roman" w:hAnsi="Times New Roman" w:cs="Times New Roman"/>
          <w:kern w:val="26"/>
          <w:sz w:val="28"/>
          <w:szCs w:val="28"/>
        </w:rPr>
        <w:t>антикоррупционной</w:t>
      </w:r>
      <w:proofErr w:type="spell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пропаганды;</w:t>
      </w:r>
    </w:p>
    <w:p w:rsidR="00A557A8" w:rsidRPr="00A557A8" w:rsidRDefault="00A557A8" w:rsidP="0068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проведение оценки результатов работы по предупреждению коррупции в организации и подготовка соответствующих отчетных материалов для</w:t>
      </w:r>
      <w:r w:rsidRPr="00A557A8">
        <w:rPr>
          <w:rFonts w:ascii="Times New Roman" w:hAnsi="Times New Roman" w:cs="Times New Roman"/>
          <w:sz w:val="28"/>
          <w:szCs w:val="28"/>
        </w:rPr>
        <w:t xml:space="preserve"> руководителя организации</w:t>
      </w:r>
      <w:bookmarkStart w:id="10" w:name="_GoBack"/>
      <w:bookmarkEnd w:id="10"/>
      <w:r w:rsidRPr="00A557A8">
        <w:rPr>
          <w:rFonts w:ascii="Times New Roman" w:hAnsi="Times New Roman" w:cs="Times New Roman"/>
          <w:kern w:val="26"/>
          <w:sz w:val="28"/>
          <w:szCs w:val="28"/>
        </w:rPr>
        <w:t>.</w:t>
      </w:r>
    </w:p>
    <w:p w:rsidR="00A557A8" w:rsidRPr="00A557A8" w:rsidRDefault="00A557A8" w:rsidP="00681596">
      <w:pPr>
        <w:pStyle w:val="a"/>
        <w:numPr>
          <w:ilvl w:val="1"/>
          <w:numId w:val="2"/>
        </w:numPr>
        <w:spacing w:line="240" w:lineRule="auto"/>
        <w:ind w:left="0" w:firstLine="0"/>
      </w:pPr>
      <w:bookmarkStart w:id="11" w:name="sub_6"/>
      <w:r w:rsidRPr="00A557A8">
        <w:t>В целях выявления причин и условий, способствующих возникновению и распространению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функционирования организации за счет снижения рисков проявления коррупции; в организации образуется коллегиальный орган – комиссия по противодействию коррупции.</w:t>
      </w:r>
    </w:p>
    <w:p w:rsidR="00A557A8" w:rsidRPr="00681596" w:rsidRDefault="00A557A8" w:rsidP="0063351E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A557A8">
        <w:t xml:space="preserve">Цели, порядок образования, работы и полномочия комиссии по противодействию </w:t>
      </w:r>
      <w:r w:rsidRPr="00681596">
        <w:t>коррупции определены Положением о комиссии по противодействию коррупции.</w:t>
      </w:r>
    </w:p>
    <w:p w:rsidR="00A557A8" w:rsidRPr="00A557A8" w:rsidRDefault="00A557A8" w:rsidP="0063351E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0" w:firstLine="0"/>
        <w:jc w:val="center"/>
        <w:outlineLvl w:val="1"/>
        <w:rPr>
          <w:b/>
        </w:rPr>
      </w:pPr>
      <w:bookmarkStart w:id="12" w:name="_Toc15650439"/>
      <w:r w:rsidRPr="00A557A8">
        <w:rPr>
          <w:b/>
        </w:rPr>
        <w:t>Обязанности работников,</w:t>
      </w:r>
      <w:r w:rsidRPr="00A557A8">
        <w:rPr>
          <w:b/>
        </w:rPr>
        <w:br/>
        <w:t>связанные с предупреждением коррупции</w:t>
      </w:r>
      <w:bookmarkEnd w:id="12"/>
    </w:p>
    <w:bookmarkEnd w:id="11"/>
    <w:p w:rsidR="00A557A8" w:rsidRPr="00A557A8" w:rsidRDefault="00A557A8" w:rsidP="0063351E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A557A8">
        <w:t>Руководитель организации и работники вне зависимости от должности и стажа работы в организации в связи с исполнением своих трудовых обязанностей, возложенных на них трудовым договором,</w:t>
      </w:r>
      <w:r w:rsidR="0063351E">
        <w:t xml:space="preserve"> </w:t>
      </w:r>
      <w:r w:rsidRPr="00A557A8">
        <w:t>должны: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</w:t>
      </w:r>
      <w:proofErr w:type="gramStart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руководствоваться положениями настоящей </w:t>
      </w:r>
      <w:proofErr w:type="spellStart"/>
      <w:r w:rsidRPr="00A557A8">
        <w:rPr>
          <w:rFonts w:ascii="Times New Roman" w:hAnsi="Times New Roman" w:cs="Times New Roman"/>
          <w:kern w:val="26"/>
          <w:sz w:val="28"/>
          <w:szCs w:val="28"/>
        </w:rPr>
        <w:t>Антикоррупционн</w:t>
      </w:r>
      <w:r w:rsidRPr="00A557A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proofErr w:type="spellStart"/>
      <w:r w:rsidRPr="00A557A8">
        <w:rPr>
          <w:rFonts w:ascii="Times New Roman" w:hAnsi="Times New Roman" w:cs="Times New Roman"/>
          <w:kern w:val="26"/>
          <w:sz w:val="28"/>
          <w:szCs w:val="28"/>
        </w:rPr>
        <w:t>политик</w:t>
      </w:r>
      <w:r w:rsidRPr="00A557A8">
        <w:rPr>
          <w:rFonts w:ascii="Times New Roman" w:hAnsi="Times New Roman" w:cs="Times New Roman"/>
          <w:sz w:val="28"/>
          <w:szCs w:val="28"/>
        </w:rPr>
        <w:t>и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t>и</w:t>
      </w:r>
      <w:proofErr w:type="spell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неукоснительно соблюдать</w:t>
      </w:r>
      <w:proofErr w:type="gram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ее принципы и требования;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– воздерживаться от поведения, которое может быть истолковано окружающими как готовность </w:t>
      </w:r>
      <w:proofErr w:type="gramStart"/>
      <w:r w:rsidRPr="00A557A8">
        <w:rPr>
          <w:rFonts w:ascii="Times New Roman" w:hAnsi="Times New Roman" w:cs="Times New Roman"/>
          <w:kern w:val="26"/>
          <w:sz w:val="28"/>
          <w:szCs w:val="28"/>
        </w:rPr>
        <w:t>совершить</w:t>
      </w:r>
      <w:proofErr w:type="gram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или участвовать в совершении коррупционного правонарушения в интересах или от имени организации;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lastRenderedPageBreak/>
        <w:t xml:space="preserve">– незамедлительно информировать непосредственного руководителя, лицо, ответственное за реализацию </w:t>
      </w:r>
      <w:proofErr w:type="spellStart"/>
      <w:r w:rsidRPr="00A557A8">
        <w:rPr>
          <w:rFonts w:ascii="Times New Roman" w:hAnsi="Times New Roman" w:cs="Times New Roman"/>
          <w:kern w:val="26"/>
          <w:sz w:val="28"/>
          <w:szCs w:val="28"/>
        </w:rPr>
        <w:t>Антикоррупционн</w:t>
      </w:r>
      <w:r w:rsidRPr="00A557A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политик</w:t>
      </w:r>
      <w:r w:rsidRPr="00A557A8">
        <w:rPr>
          <w:rFonts w:ascii="Times New Roman" w:hAnsi="Times New Roman" w:cs="Times New Roman"/>
          <w:sz w:val="28"/>
          <w:szCs w:val="28"/>
        </w:rPr>
        <w:t>и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t>, и (или) руководителя</w:t>
      </w:r>
      <w:r w:rsidR="0063351E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t>организации о случаях склонения работника к совершению коррупционных правонарушений;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– незамедлительно информировать непосредственного руководителя, лицо, ответственное за реализацию </w:t>
      </w:r>
      <w:proofErr w:type="spellStart"/>
      <w:r w:rsidRPr="00A557A8">
        <w:rPr>
          <w:rFonts w:ascii="Times New Roman" w:hAnsi="Times New Roman" w:cs="Times New Roman"/>
          <w:kern w:val="26"/>
          <w:sz w:val="28"/>
          <w:szCs w:val="28"/>
        </w:rPr>
        <w:t>Антикоррупционн</w:t>
      </w:r>
      <w:r w:rsidRPr="00A557A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политик</w:t>
      </w:r>
      <w:r w:rsidRPr="00A557A8">
        <w:rPr>
          <w:rFonts w:ascii="Times New Roman" w:hAnsi="Times New Roman" w:cs="Times New Roman"/>
          <w:sz w:val="28"/>
          <w:szCs w:val="28"/>
        </w:rPr>
        <w:t>и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t>, и (или) руководителя организации о ставшей известной работнику информации о случаях совершения коррупционных правонарушений другими работниками;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сообщить непосредственному руководителю</w:t>
      </w:r>
      <w:r w:rsidR="0063351E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или лицу, ответственному за реализацию </w:t>
      </w:r>
      <w:proofErr w:type="spellStart"/>
      <w:r w:rsidRPr="00A557A8">
        <w:rPr>
          <w:rFonts w:ascii="Times New Roman" w:hAnsi="Times New Roman" w:cs="Times New Roman"/>
          <w:kern w:val="26"/>
          <w:sz w:val="28"/>
          <w:szCs w:val="28"/>
        </w:rPr>
        <w:t>Антикоррупционн</w:t>
      </w:r>
      <w:r w:rsidRPr="00A557A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политик</w:t>
      </w:r>
      <w:r w:rsidRPr="00A557A8">
        <w:rPr>
          <w:rFonts w:ascii="Times New Roman" w:hAnsi="Times New Roman" w:cs="Times New Roman"/>
          <w:sz w:val="28"/>
          <w:szCs w:val="28"/>
        </w:rPr>
        <w:t>и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t>,</w:t>
      </w:r>
      <w:r w:rsidR="0063351E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t>о возможности возникновения либо возникшем конфликте интересов, одной из сторон которого является работник</w:t>
      </w:r>
      <w:r w:rsidRPr="00A557A8">
        <w:rPr>
          <w:rFonts w:ascii="Times New Roman" w:hAnsi="Times New Roman" w:cs="Times New Roman"/>
          <w:b/>
          <w:kern w:val="26"/>
          <w:sz w:val="28"/>
          <w:szCs w:val="28"/>
        </w:rPr>
        <w:t>.</w:t>
      </w:r>
    </w:p>
    <w:p w:rsidR="00A557A8" w:rsidRPr="00A557A8" w:rsidRDefault="00A557A8" w:rsidP="00A557A8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0" w:firstLine="0"/>
        <w:jc w:val="center"/>
        <w:outlineLvl w:val="1"/>
        <w:rPr>
          <w:b/>
        </w:rPr>
      </w:pPr>
      <w:bookmarkStart w:id="13" w:name="_Toc15650440"/>
      <w:r w:rsidRPr="00A557A8">
        <w:rPr>
          <w:b/>
        </w:rPr>
        <w:t>Мероприятия</w:t>
      </w:r>
      <w:r w:rsidR="0063351E">
        <w:rPr>
          <w:b/>
        </w:rPr>
        <w:t xml:space="preserve"> </w:t>
      </w:r>
      <w:r w:rsidRPr="00A557A8">
        <w:rPr>
          <w:b/>
        </w:rPr>
        <w:t>по предупреждению коррупции</w:t>
      </w:r>
      <w:bookmarkEnd w:id="13"/>
    </w:p>
    <w:p w:rsidR="00A557A8" w:rsidRPr="00A557A8" w:rsidRDefault="00A557A8" w:rsidP="00A557A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A557A8">
        <w:t>Работа по предупреждению коррупции в организации ведется в соответствии с ежегодно утверждаемым</w:t>
      </w:r>
      <w:r w:rsidR="0063351E">
        <w:t xml:space="preserve"> </w:t>
      </w:r>
      <w:r w:rsidRPr="00A557A8">
        <w:t>в установленном порядке планом противодействия коррупции.</w:t>
      </w:r>
    </w:p>
    <w:p w:rsidR="00A557A8" w:rsidRPr="00A557A8" w:rsidRDefault="00A557A8" w:rsidP="00A557A8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0" w:firstLine="0"/>
        <w:jc w:val="center"/>
        <w:outlineLvl w:val="1"/>
        <w:rPr>
          <w:b/>
        </w:rPr>
      </w:pPr>
      <w:bookmarkStart w:id="14" w:name="Тек"/>
      <w:bookmarkStart w:id="15" w:name="_Toc15650441"/>
      <w:bookmarkStart w:id="16" w:name="sub_8"/>
      <w:bookmarkEnd w:id="14"/>
      <w:r w:rsidRPr="00A557A8">
        <w:rPr>
          <w:b/>
        </w:rPr>
        <w:t>Внедрение стандартов поведения работников организации</w:t>
      </w:r>
      <w:bookmarkEnd w:id="15"/>
    </w:p>
    <w:bookmarkEnd w:id="16"/>
    <w:p w:rsidR="00A557A8" w:rsidRPr="00A557A8" w:rsidRDefault="00A557A8" w:rsidP="00A557A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A557A8">
        <w:t xml:space="preserve">В целях внедрения </w:t>
      </w:r>
      <w:proofErr w:type="spellStart"/>
      <w:r w:rsidRPr="00A557A8">
        <w:t>антикоррупционных</w:t>
      </w:r>
      <w:proofErr w:type="spellEnd"/>
      <w:r w:rsidRPr="00A557A8">
        <w:t xml:space="preserve"> стандартов поведения работников, в организации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A557A8">
        <w:t>Общие правила и принципы поведения закреплены в Кодексе этики и служебного поведения работников организации</w:t>
      </w:r>
      <w:proofErr w:type="gramStart"/>
      <w:r w:rsidRPr="00A557A8">
        <w:t xml:space="preserve"> .</w:t>
      </w:r>
      <w:proofErr w:type="gramEnd"/>
    </w:p>
    <w:p w:rsidR="00A557A8" w:rsidRPr="00A557A8" w:rsidRDefault="00A557A8" w:rsidP="00A557A8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0" w:firstLine="0"/>
        <w:jc w:val="center"/>
        <w:outlineLvl w:val="1"/>
        <w:rPr>
          <w:b/>
        </w:rPr>
      </w:pPr>
      <w:bookmarkStart w:id="17" w:name="_Toc15650442"/>
      <w:bookmarkStart w:id="18" w:name="sub_9"/>
      <w:r w:rsidRPr="00A557A8">
        <w:rPr>
          <w:b/>
        </w:rPr>
        <w:t>Выявление и урегулирование конфликта интересов</w:t>
      </w:r>
      <w:bookmarkEnd w:id="17"/>
    </w:p>
    <w:bookmarkEnd w:id="18"/>
    <w:p w:rsidR="00A557A8" w:rsidRPr="00A557A8" w:rsidRDefault="00A557A8" w:rsidP="00A557A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A557A8">
        <w:t>В основу работы по урегулированию конфликта интересов в организации положены следующие принципы: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обязательность раскрытия сведений о возможном или возникшем конфликте интересов;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– индивидуальное рассмотрение и оценка </w:t>
      </w:r>
      <w:proofErr w:type="spellStart"/>
      <w:r w:rsidRPr="00A557A8">
        <w:rPr>
          <w:rFonts w:ascii="Times New Roman" w:hAnsi="Times New Roman" w:cs="Times New Roman"/>
          <w:kern w:val="26"/>
          <w:sz w:val="28"/>
          <w:szCs w:val="28"/>
        </w:rPr>
        <w:t>репутационных</w:t>
      </w:r>
      <w:proofErr w:type="spell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конфиденциальность процесса раскрытия сведений о конфликте интересов и процесса его урегулирования;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соблюдение баланса интересов организации и работника при урегулировании конфликта интересов;</w:t>
      </w:r>
    </w:p>
    <w:p w:rsidR="00A557A8" w:rsidRPr="00A557A8" w:rsidRDefault="00A557A8" w:rsidP="0063351E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A557A8">
        <w:lastRenderedPageBreak/>
        <w:t>Работник обязан принимать меры по недопущению любой возможности возникновения конфликта интересов.</w:t>
      </w:r>
    </w:p>
    <w:p w:rsidR="00A557A8" w:rsidRPr="00A557A8" w:rsidRDefault="00A557A8" w:rsidP="00A557A8">
      <w:pPr>
        <w:pStyle w:val="a"/>
        <w:numPr>
          <w:ilvl w:val="0"/>
          <w:numId w:val="0"/>
        </w:numPr>
        <w:spacing w:line="240" w:lineRule="auto"/>
        <w:ind w:firstLine="709"/>
      </w:pPr>
      <w:r w:rsidRPr="00A557A8">
        <w:t xml:space="preserve">9.2. </w:t>
      </w:r>
      <w:proofErr w:type="gramStart"/>
      <w:r w:rsidRPr="00A557A8">
        <w:t>При осуществлении закупок товаров, работ, услуг для обеспечения государственных и муниципальных нужд руководитель организации, член</w:t>
      </w:r>
      <w:r w:rsidR="0063351E">
        <w:t>ы</w:t>
      </w:r>
      <w:r w:rsidRPr="00A557A8">
        <w:t xml:space="preserve"> комиссии по осуществлению закупок, </w:t>
      </w:r>
      <w:r w:rsidR="0063351E">
        <w:t>специалист по закупкам</w:t>
      </w:r>
      <w:r w:rsidRPr="00A557A8">
        <w:t xml:space="preserve"> обязаны принимать меры по недопущению любой возможности возникновения конфликта интересов, под которым понимаются случаи, предусмотренные пунктом 9 части 1 статьи 31 Федерального закона от 05.04.2013 № 44-ФЗ «О контрактной системе в сфере закупок товаров, работ, услуг для обеспечения государственных</w:t>
      </w:r>
      <w:proofErr w:type="gramEnd"/>
      <w:r w:rsidRPr="00A557A8">
        <w:t xml:space="preserve"> и муниципальных нужд».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A557A8">
        <w:t>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A557A8">
        <w:t>Обязанности работников по недопущению возможности возникновения конфликта интересов, порядок предотвращения и (или) урегулирования конфликта интересов в организации</w:t>
      </w:r>
      <w:r w:rsidR="0063351E">
        <w:t xml:space="preserve"> </w:t>
      </w:r>
      <w:r w:rsidRPr="00A557A8">
        <w:t>установлены Положением о конфликте интере</w:t>
      </w:r>
      <w:r w:rsidR="00681596">
        <w:t>сов</w:t>
      </w:r>
      <w:r w:rsidRPr="00A557A8">
        <w:t>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A557A8">
        <w:t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о конфликте интересов, и периодичность заполнения декларации о конфликте интересов определяется руководителем организации с учетом мнения комиссии по противодействию</w:t>
      </w:r>
      <w:r w:rsidR="0063351E">
        <w:t xml:space="preserve"> </w:t>
      </w:r>
      <w:r w:rsidRPr="00A557A8">
        <w:t>коррупции.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A557A8">
        <w:t>Организация берет на себя обязательство конфиденциального рассмотрения информации, поступившей</w:t>
      </w:r>
      <w:r w:rsidR="0063351E">
        <w:t xml:space="preserve"> </w:t>
      </w:r>
      <w:r w:rsidRPr="00A557A8">
        <w:t>в рамках уведомления о возникшем конфликте интересов или о возможности его возникновения.</w:t>
      </w:r>
    </w:p>
    <w:p w:rsidR="00A557A8" w:rsidRPr="00A557A8" w:rsidRDefault="00A557A8" w:rsidP="00A557A8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0" w:firstLine="0"/>
        <w:jc w:val="center"/>
        <w:outlineLvl w:val="1"/>
        <w:rPr>
          <w:b/>
        </w:rPr>
      </w:pPr>
      <w:bookmarkStart w:id="19" w:name="_Toc15650443"/>
      <w:r w:rsidRPr="00A557A8">
        <w:rPr>
          <w:b/>
        </w:rPr>
        <w:t xml:space="preserve">Правила обмена деловыми подарками </w:t>
      </w:r>
      <w:r w:rsidRPr="00A557A8">
        <w:rPr>
          <w:b/>
        </w:rPr>
        <w:br/>
        <w:t>и знаками делового гостеприимства</w:t>
      </w:r>
      <w:bookmarkEnd w:id="19"/>
    </w:p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A557A8">
        <w:t>Организация намерена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A557A8">
        <w:t xml:space="preserve">В целях исключения нарушения норм </w:t>
      </w:r>
      <w:r w:rsidRPr="00A557A8">
        <w:rPr>
          <w:bCs/>
        </w:rPr>
        <w:t>законодательства о противодействии коррупции</w:t>
      </w:r>
      <w:r w:rsidRPr="00A557A8">
        <w:t>;</w:t>
      </w:r>
      <w:r w:rsidR="0063351E">
        <w:t xml:space="preserve"> </w:t>
      </w:r>
      <w:r w:rsidRPr="00A557A8">
        <w:t>оказания влияния третьих лиц на деятельность руководителя организации и</w:t>
      </w:r>
      <w:r w:rsidR="0063351E">
        <w:t xml:space="preserve"> </w:t>
      </w:r>
      <w:r w:rsidRPr="00A557A8">
        <w:t>работников при исполнении ими трудовых обязанностей;</w:t>
      </w:r>
      <w:r w:rsidR="0063351E">
        <w:t xml:space="preserve"> </w:t>
      </w:r>
      <w:r w:rsidRPr="00A557A8">
        <w:t xml:space="preserve">минимизации </w:t>
      </w:r>
      <w:proofErr w:type="spellStart"/>
      <w:r w:rsidRPr="00A557A8">
        <w:t>имиджевых</w:t>
      </w:r>
      <w:proofErr w:type="spellEnd"/>
      <w:r w:rsidRPr="00A557A8">
        <w:t xml:space="preserve"> потерь организации;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  <w:r w:rsidR="0063351E">
        <w:t xml:space="preserve"> </w:t>
      </w:r>
      <w:r w:rsidRPr="00A557A8">
        <w:t xml:space="preserve">определения единых для всех работников организации требований к дарению и принятию деловых подарков, к организации и </w:t>
      </w:r>
      <w:r w:rsidRPr="00A557A8">
        <w:lastRenderedPageBreak/>
        <w:t>участию в представительских мероприятиях;</w:t>
      </w:r>
      <w:r w:rsidR="0063351E">
        <w:t xml:space="preserve"> </w:t>
      </w:r>
      <w:r w:rsidRPr="00A557A8">
        <w:t>минимизации рисков, связанных с возможным злоупотреблением в области подарков, представительских мероприятий</w:t>
      </w:r>
      <w:r w:rsidR="0063351E">
        <w:t xml:space="preserve"> </w:t>
      </w:r>
      <w:r w:rsidRPr="00A557A8">
        <w:t>в организации действует</w:t>
      </w:r>
      <w:r w:rsidR="0063351E">
        <w:t xml:space="preserve"> </w:t>
      </w:r>
      <w:r w:rsidRPr="00A557A8">
        <w:t>Регламент обмена деловыми подарками и знаками делового гостеприимства.</w:t>
      </w:r>
    </w:p>
    <w:p w:rsidR="00A557A8" w:rsidRPr="00A557A8" w:rsidRDefault="00A557A8" w:rsidP="00A557A8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0" w:firstLine="0"/>
        <w:jc w:val="center"/>
        <w:outlineLvl w:val="1"/>
        <w:rPr>
          <w:b/>
        </w:rPr>
      </w:pPr>
      <w:bookmarkStart w:id="20" w:name="_Toc15650444"/>
      <w:r w:rsidRPr="00A557A8">
        <w:rPr>
          <w:b/>
        </w:rPr>
        <w:t xml:space="preserve">Меры по предупреждению коррупции </w:t>
      </w:r>
      <w:r w:rsidRPr="00A557A8">
        <w:rPr>
          <w:b/>
        </w:rPr>
        <w:br/>
        <w:t>при взаимодействии с</w:t>
      </w:r>
      <w:r w:rsidR="0063351E">
        <w:rPr>
          <w:b/>
        </w:rPr>
        <w:t xml:space="preserve"> </w:t>
      </w:r>
      <w:r w:rsidRPr="00A557A8">
        <w:rPr>
          <w:b/>
        </w:rPr>
        <w:t>контрагентами</w:t>
      </w:r>
      <w:bookmarkEnd w:id="20"/>
    </w:p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A557A8">
        <w:t>Работа по предупреждению коррупции при взаимодействии с контрагентами, проводится по следующим направлениям:</w:t>
      </w:r>
    </w:p>
    <w:p w:rsidR="00A557A8" w:rsidRPr="00A557A8" w:rsidRDefault="00A557A8" w:rsidP="00A557A8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A557A8">
        <w:t xml:space="preserve">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</w:t>
      </w:r>
      <w:proofErr w:type="spellStart"/>
      <w:r w:rsidRPr="00A557A8">
        <w:t>антикоррупционных</w:t>
      </w:r>
      <w:proofErr w:type="spellEnd"/>
      <w:r w:rsidRPr="00A557A8">
        <w:t xml:space="preserve"> инициативах. </w:t>
      </w:r>
    </w:p>
    <w:p w:rsidR="00A557A8" w:rsidRPr="00A557A8" w:rsidRDefault="00A557A8" w:rsidP="00A557A8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A557A8">
        <w:t>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т.п.).</w:t>
      </w:r>
    </w:p>
    <w:p w:rsidR="00A557A8" w:rsidRPr="00A557A8" w:rsidRDefault="00A557A8" w:rsidP="00A557A8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A557A8">
        <w:t xml:space="preserve">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</w:t>
      </w:r>
    </w:p>
    <w:p w:rsidR="00A557A8" w:rsidRPr="00A557A8" w:rsidRDefault="00A557A8" w:rsidP="00A557A8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A557A8">
        <w:t xml:space="preserve">Включение в договоры, заключаемые с контрагентами, положений о соблюдении </w:t>
      </w:r>
      <w:proofErr w:type="spellStart"/>
      <w:r w:rsidRPr="00A557A8">
        <w:t>антикоррупционных</w:t>
      </w:r>
      <w:proofErr w:type="spellEnd"/>
      <w:r w:rsidRPr="00A557A8">
        <w:t xml:space="preserve"> стандартов</w:t>
      </w:r>
      <w:r w:rsidR="008238DD">
        <w:t xml:space="preserve"> </w:t>
      </w:r>
      <w:r w:rsidRPr="00A557A8">
        <w:t>(</w:t>
      </w:r>
      <w:proofErr w:type="spellStart"/>
      <w:r w:rsidRPr="00A557A8">
        <w:t>антикоррупционная</w:t>
      </w:r>
      <w:proofErr w:type="spellEnd"/>
      <w:r w:rsidRPr="00A557A8">
        <w:t xml:space="preserve"> оговорка).</w:t>
      </w:r>
    </w:p>
    <w:p w:rsidR="00A557A8" w:rsidRPr="00A557A8" w:rsidRDefault="00A557A8" w:rsidP="00A557A8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A557A8">
        <w:t>Размещение на официальном сайте организации информации о мерах по предупреждению коррупции, предпринимаемых в организации.</w:t>
      </w:r>
    </w:p>
    <w:p w:rsidR="00A557A8" w:rsidRPr="00A557A8" w:rsidRDefault="00A557A8" w:rsidP="00A557A8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0" w:firstLine="0"/>
        <w:jc w:val="center"/>
        <w:outlineLvl w:val="1"/>
        <w:rPr>
          <w:b/>
        </w:rPr>
      </w:pPr>
      <w:bookmarkStart w:id="21" w:name="_Toc15650445"/>
      <w:r w:rsidRPr="00A557A8">
        <w:rPr>
          <w:b/>
        </w:rPr>
        <w:t>Оценка коррупционных рисков организации</w:t>
      </w:r>
      <w:bookmarkEnd w:id="21"/>
    </w:p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A557A8">
        <w:t>Целью оценки коррупционных рисков организации являются:</w:t>
      </w:r>
    </w:p>
    <w:p w:rsidR="00A557A8" w:rsidRPr="00A557A8" w:rsidRDefault="00A557A8" w:rsidP="00A557A8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A557A8">
        <w:t>обеспечение соответствия реализуемых мер предупреждения коррупции специфике деятельности организации;</w:t>
      </w:r>
    </w:p>
    <w:p w:rsidR="00A557A8" w:rsidRPr="00A557A8" w:rsidRDefault="00A557A8" w:rsidP="00A557A8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A557A8">
        <w:t>рациональное использование ресурсов, направляемых на проведение работы по предупреждению коррупции;</w:t>
      </w:r>
    </w:p>
    <w:p w:rsidR="00A557A8" w:rsidRPr="00A557A8" w:rsidRDefault="00A557A8" w:rsidP="00A557A8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A557A8">
        <w:t>определение конкретных процессов и хозяйственных операций в деятельности организации,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организацией.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A557A8">
        <w:t xml:space="preserve">Оценка коррупционных рисков организации осуществляется ежегодно в соответствии с Методическими рекомендациями по проведению </w:t>
      </w:r>
      <w:r w:rsidRPr="00A557A8">
        <w:lastRenderedPageBreak/>
        <w:t>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организации.</w:t>
      </w:r>
    </w:p>
    <w:p w:rsidR="00A557A8" w:rsidRPr="00A557A8" w:rsidRDefault="00A557A8" w:rsidP="00A557A8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0" w:firstLine="0"/>
        <w:jc w:val="center"/>
        <w:outlineLvl w:val="1"/>
        <w:rPr>
          <w:b/>
        </w:rPr>
      </w:pPr>
      <w:bookmarkStart w:id="22" w:name="_Toc15650446"/>
      <w:bookmarkStart w:id="23" w:name="sub_12"/>
      <w:proofErr w:type="spellStart"/>
      <w:r w:rsidRPr="00A557A8">
        <w:rPr>
          <w:b/>
        </w:rPr>
        <w:t>Антикоррупционное</w:t>
      </w:r>
      <w:proofErr w:type="spellEnd"/>
      <w:r w:rsidRPr="00A557A8">
        <w:rPr>
          <w:b/>
        </w:rPr>
        <w:t xml:space="preserve"> просвещение</w:t>
      </w:r>
      <w:r w:rsidR="008238DD">
        <w:rPr>
          <w:b/>
        </w:rPr>
        <w:t xml:space="preserve"> </w:t>
      </w:r>
      <w:r w:rsidRPr="00A557A8">
        <w:rPr>
          <w:b/>
        </w:rPr>
        <w:t>работников</w:t>
      </w:r>
      <w:bookmarkEnd w:id="22"/>
    </w:p>
    <w:bookmarkEnd w:id="23"/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A557A8">
        <w:t xml:space="preserve">В целях формирования </w:t>
      </w:r>
      <w:proofErr w:type="spellStart"/>
      <w:r w:rsidRPr="00A557A8">
        <w:t>антикоррупционного</w:t>
      </w:r>
      <w:proofErr w:type="spellEnd"/>
      <w:r w:rsidRPr="00A557A8">
        <w:t xml:space="preserve"> мировоззрения, нетерпимости к коррупционному поведению, повышения уровня правосознания и правовой культуры работников в организации на плановой основе посредством </w:t>
      </w:r>
      <w:proofErr w:type="spellStart"/>
      <w:r w:rsidRPr="00A557A8">
        <w:t>антикоррупционного</w:t>
      </w:r>
      <w:proofErr w:type="spellEnd"/>
      <w:r w:rsidRPr="00A557A8">
        <w:t xml:space="preserve"> образования, </w:t>
      </w:r>
      <w:proofErr w:type="spellStart"/>
      <w:r w:rsidRPr="00A557A8">
        <w:t>антикоррупционной</w:t>
      </w:r>
      <w:proofErr w:type="spellEnd"/>
      <w:r w:rsidRPr="00A557A8">
        <w:t xml:space="preserve"> пропаганды и </w:t>
      </w:r>
      <w:proofErr w:type="spellStart"/>
      <w:r w:rsidRPr="00A557A8">
        <w:t>антикоррупционного</w:t>
      </w:r>
      <w:proofErr w:type="spellEnd"/>
      <w:r w:rsidRPr="00A557A8">
        <w:t xml:space="preserve"> консультирования осуществляется </w:t>
      </w:r>
      <w:proofErr w:type="spellStart"/>
      <w:r w:rsidRPr="00A557A8">
        <w:t>антикоррупционное</w:t>
      </w:r>
      <w:proofErr w:type="spellEnd"/>
      <w:r w:rsidRPr="00A557A8">
        <w:t xml:space="preserve"> просвещение.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rFonts w:eastAsiaTheme="minorHAnsi"/>
        </w:rPr>
      </w:pPr>
      <w:proofErr w:type="spellStart"/>
      <w:r w:rsidRPr="00A557A8">
        <w:t>Антикоррупционное</w:t>
      </w:r>
      <w:proofErr w:type="spellEnd"/>
      <w:r w:rsidRPr="00A557A8">
        <w:t xml:space="preserve"> образование работников осуществляется за счет организации в форме </w:t>
      </w:r>
      <w:r w:rsidRPr="00A557A8">
        <w:rPr>
          <w:rFonts w:eastAsiaTheme="minorHAnsi"/>
        </w:rPr>
        <w:t xml:space="preserve">подготовки (переподготовки) и повышения квалификации работников, </w:t>
      </w:r>
      <w:r w:rsidRPr="00A557A8">
        <w:t xml:space="preserve">ответственных за реализацию </w:t>
      </w:r>
      <w:proofErr w:type="spellStart"/>
      <w:r w:rsidRPr="00A557A8">
        <w:t>Антикоррупционной</w:t>
      </w:r>
      <w:proofErr w:type="spellEnd"/>
      <w:r w:rsidRPr="00A557A8">
        <w:t xml:space="preserve"> политики.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proofErr w:type="spellStart"/>
      <w:r w:rsidRPr="00A557A8">
        <w:t>Антикоррупционная</w:t>
      </w:r>
      <w:proofErr w:type="spellEnd"/>
      <w:r w:rsidRPr="00A557A8">
        <w:t xml:space="preserve">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воспитания у них чувства гражданской ответственности.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proofErr w:type="spellStart"/>
      <w:r w:rsidRPr="00A557A8">
        <w:t>Антикоррупционное</w:t>
      </w:r>
      <w:proofErr w:type="spellEnd"/>
      <w:r w:rsidRPr="00A557A8">
        <w:t xml:space="preserve"> консультирование осуществляется в индивидуальном порядке лицами, ответственными за реализацию </w:t>
      </w:r>
      <w:proofErr w:type="spellStart"/>
      <w:r w:rsidRPr="00A557A8">
        <w:t>Антикоррупционной</w:t>
      </w:r>
      <w:proofErr w:type="spellEnd"/>
      <w:r w:rsidRPr="00A557A8">
        <w:t xml:space="preserve"> политики</w:t>
      </w:r>
      <w:r w:rsidR="00535598">
        <w:t xml:space="preserve"> </w:t>
      </w:r>
      <w:r w:rsidRPr="00A557A8">
        <w:t>в организации.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A557A8" w:rsidRPr="00A557A8" w:rsidRDefault="00A557A8" w:rsidP="00A557A8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0" w:firstLine="0"/>
        <w:jc w:val="center"/>
        <w:outlineLvl w:val="1"/>
        <w:rPr>
          <w:b/>
        </w:rPr>
      </w:pPr>
      <w:bookmarkStart w:id="24" w:name="_Toc15650447"/>
      <w:bookmarkStart w:id="25" w:name="sub_13"/>
      <w:r w:rsidRPr="00A557A8">
        <w:rPr>
          <w:b/>
        </w:rPr>
        <w:t>Внутренний контроль и аудит</w:t>
      </w:r>
      <w:bookmarkEnd w:id="24"/>
    </w:p>
    <w:bookmarkEnd w:id="25"/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A557A8">
        <w:t>Осуществление</w:t>
      </w:r>
      <w:r w:rsidR="008238DD">
        <w:t xml:space="preserve"> </w:t>
      </w:r>
      <w:r w:rsidRPr="00A557A8">
        <w:t xml:space="preserve">в соответствии с </w:t>
      </w:r>
      <w:r w:rsidRPr="00A557A8">
        <w:rPr>
          <w:bCs/>
        </w:rPr>
        <w:t>Федеральным законом</w:t>
      </w:r>
      <w:r w:rsidRPr="00A557A8">
        <w:t xml:space="preserve"> от 06.12.2011 № 402-ФЗ «О бухгалтерском учете» внутреннего контроля хозяйственных операций</w:t>
      </w:r>
      <w:r w:rsidR="008238DD">
        <w:t xml:space="preserve"> </w:t>
      </w:r>
      <w:r w:rsidRPr="00A557A8">
        <w:rPr>
          <w:bCs/>
        </w:rPr>
        <w:t>способствует профилактике и выявлению коррупционных правонарушений в деятельности организации.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A557A8">
        <w:rPr>
          <w:bCs/>
        </w:rPr>
        <w:t>Задачами внутреннего контроля и аудита</w:t>
      </w:r>
      <w:r w:rsidR="008238DD">
        <w:rPr>
          <w:bCs/>
        </w:rPr>
        <w:t xml:space="preserve"> </w:t>
      </w:r>
      <w:r w:rsidRPr="00A557A8">
        <w:rPr>
          <w:bCs/>
        </w:rPr>
        <w:t>в целях реализации мер</w:t>
      </w:r>
      <w:r w:rsidR="008238DD">
        <w:rPr>
          <w:bCs/>
        </w:rPr>
        <w:t xml:space="preserve"> </w:t>
      </w:r>
      <w:r w:rsidRPr="00A557A8">
        <w:rPr>
          <w:bCs/>
        </w:rPr>
        <w:t>предупреждения коррупции являются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A557A8">
        <w:rPr>
          <w:bCs/>
        </w:rPr>
        <w:t xml:space="preserve">Требования </w:t>
      </w:r>
      <w:proofErr w:type="spellStart"/>
      <w:r w:rsidRPr="00A557A8">
        <w:rPr>
          <w:bCs/>
        </w:rPr>
        <w:t>Антикоррупционной</w:t>
      </w:r>
      <w:proofErr w:type="spellEnd"/>
      <w:r w:rsidRPr="00A557A8">
        <w:rPr>
          <w:bCs/>
        </w:rPr>
        <w:t xml:space="preserve"> политики, учитываемые при формировании системы внутреннего контроля и аудита организации:</w:t>
      </w:r>
    </w:p>
    <w:p w:rsidR="00A557A8" w:rsidRPr="00A557A8" w:rsidRDefault="00A557A8" w:rsidP="008238DD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A557A8" w:rsidRPr="00A557A8" w:rsidRDefault="00A557A8" w:rsidP="008238DD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контроль документирования операций хозяйственной деятельности организации;</w:t>
      </w:r>
    </w:p>
    <w:p w:rsidR="00A557A8" w:rsidRPr="00A557A8" w:rsidRDefault="00A557A8" w:rsidP="008238DD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проверка экономической обоснованности осуществляемых операций в сферах коррупционного риска.</w:t>
      </w:r>
    </w:p>
    <w:p w:rsidR="00A557A8" w:rsidRPr="00A557A8" w:rsidRDefault="00A557A8" w:rsidP="00A557A8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A557A8">
        <w:lastRenderedPageBreak/>
        <w:t xml:space="preserve">Контроль документирования операций хозяйственной </w:t>
      </w:r>
      <w:proofErr w:type="gramStart"/>
      <w:r w:rsidRPr="00A557A8">
        <w:t>деятельности</w:t>
      </w:r>
      <w:proofErr w:type="gramEnd"/>
      <w:r w:rsidRPr="00A557A8"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 д.</w:t>
      </w:r>
    </w:p>
    <w:p w:rsidR="00A557A8" w:rsidRPr="00A557A8" w:rsidRDefault="00A557A8" w:rsidP="00A557A8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A557A8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например:</w:t>
      </w:r>
    </w:p>
    <w:p w:rsidR="00A557A8" w:rsidRPr="00A557A8" w:rsidRDefault="00A557A8" w:rsidP="008238DD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оплата услуг, характер которых не определен либо вызывает сомнения;</w:t>
      </w:r>
    </w:p>
    <w:p w:rsidR="00A557A8" w:rsidRPr="00A557A8" w:rsidRDefault="00A557A8" w:rsidP="008238DD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– 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A557A8">
        <w:rPr>
          <w:rFonts w:ascii="Times New Roman" w:hAnsi="Times New Roman" w:cs="Times New Roman"/>
          <w:kern w:val="26"/>
          <w:sz w:val="28"/>
          <w:szCs w:val="28"/>
        </w:rPr>
        <w:t>аффилированных</w:t>
      </w:r>
      <w:proofErr w:type="spellEnd"/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 лиц и контрагентов;</w:t>
      </w:r>
    </w:p>
    <w:p w:rsidR="00A557A8" w:rsidRPr="00A557A8" w:rsidRDefault="00A557A8" w:rsidP="008238DD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A557A8" w:rsidRPr="00A557A8" w:rsidRDefault="00A557A8" w:rsidP="008238DD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– закупки или продажи по ценам, значительно отличающимся от </w:t>
      </w:r>
      <w:proofErr w:type="gramStart"/>
      <w:r w:rsidRPr="00A557A8">
        <w:rPr>
          <w:rFonts w:ascii="Times New Roman" w:hAnsi="Times New Roman" w:cs="Times New Roman"/>
          <w:kern w:val="26"/>
          <w:sz w:val="28"/>
          <w:szCs w:val="28"/>
        </w:rPr>
        <w:t>рыночных</w:t>
      </w:r>
      <w:proofErr w:type="gramEnd"/>
      <w:r w:rsidRPr="00A557A8"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A557A8" w:rsidRPr="00A557A8" w:rsidRDefault="00A557A8" w:rsidP="00A557A8">
      <w:pPr>
        <w:spacing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сомнительные платежи наличными деньгами.</w:t>
      </w:r>
    </w:p>
    <w:p w:rsidR="00A557A8" w:rsidRPr="00A557A8" w:rsidRDefault="00A557A8" w:rsidP="00A557A8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0" w:firstLine="0"/>
        <w:jc w:val="center"/>
        <w:outlineLvl w:val="1"/>
        <w:rPr>
          <w:b/>
        </w:rPr>
      </w:pPr>
      <w:bookmarkStart w:id="26" w:name="_Toc15650448"/>
      <w:bookmarkStart w:id="27" w:name="sub_15"/>
      <w:r w:rsidRPr="00A557A8">
        <w:rPr>
          <w:b/>
        </w:rPr>
        <w:t>Сотрудничество с контрольно – надзорными и правоохранительными органами в сфере противодействия коррупции</w:t>
      </w:r>
      <w:bookmarkEnd w:id="26"/>
    </w:p>
    <w:bookmarkEnd w:id="27"/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A557A8">
        <w:rPr>
          <w:bCs/>
        </w:rPr>
        <w:t xml:space="preserve">Сотрудничество с контрольно – надзорными и правоохранительными органами является важным показателем действительной приверженности </w:t>
      </w:r>
      <w:proofErr w:type="gramStart"/>
      <w:r w:rsidRPr="00A557A8">
        <w:rPr>
          <w:bCs/>
        </w:rPr>
        <w:t>организации</w:t>
      </w:r>
      <w:proofErr w:type="gramEnd"/>
      <w:r w:rsidRPr="00A557A8">
        <w:rPr>
          <w:bCs/>
        </w:rPr>
        <w:t xml:space="preserve"> декларируемым </w:t>
      </w:r>
      <w:proofErr w:type="spellStart"/>
      <w:r w:rsidRPr="00A557A8">
        <w:rPr>
          <w:bCs/>
        </w:rPr>
        <w:t>антикоррупционным</w:t>
      </w:r>
      <w:proofErr w:type="spellEnd"/>
      <w:r w:rsidRPr="00A557A8">
        <w:rPr>
          <w:bCs/>
        </w:rPr>
        <w:t xml:space="preserve"> стандартам поведения.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A557A8">
        <w:rPr>
          <w:bCs/>
        </w:rPr>
        <w:t>Организация принимает на себя публичное обязательство сообщать в правоохранительные органы обо</w:t>
      </w:r>
      <w:r w:rsidR="008238DD">
        <w:rPr>
          <w:bCs/>
        </w:rPr>
        <w:t xml:space="preserve"> </w:t>
      </w:r>
      <w:r w:rsidRPr="00A557A8">
        <w:rPr>
          <w:bCs/>
        </w:rPr>
        <w:t>всех случаях совершения коррупционных правонарушений, о которых организации стало известно.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proofErr w:type="gramStart"/>
      <w:r w:rsidRPr="00A557A8">
        <w:rPr>
          <w:bCs/>
        </w:rPr>
        <w:t>Организация</w:t>
      </w:r>
      <w:r w:rsidR="008238DD">
        <w:rPr>
          <w:bCs/>
        </w:rPr>
        <w:t xml:space="preserve"> </w:t>
      </w:r>
      <w:r w:rsidRPr="00A557A8">
        <w:rPr>
          <w:bCs/>
        </w:rPr>
        <w:t>принимает на себя обязательство воздерживаться от каких-либо санкций в отношении работников, сообщивших в контрольно – надзорные и 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A557A8">
        <w:rPr>
          <w:bCs/>
        </w:rPr>
        <w:t>Сотрудничество с контрольно – надзорными и правоохранительными органами также осуществляется в форме:</w:t>
      </w:r>
    </w:p>
    <w:p w:rsidR="00A557A8" w:rsidRPr="00A557A8" w:rsidRDefault="00A557A8" w:rsidP="008238DD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 xml:space="preserve">– оказания содействия уполномоченным представителям контрольно-надзорных и правоохранительных органов при проведении ими контрольно – 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lastRenderedPageBreak/>
        <w:t>надзорных мероприятий в отношении</w:t>
      </w:r>
      <w:r w:rsidR="008238DD">
        <w:rPr>
          <w:rFonts w:ascii="Times New Roman" w:hAnsi="Times New Roman" w:cs="Times New Roman"/>
          <w:kern w:val="26"/>
          <w:sz w:val="28"/>
          <w:szCs w:val="28"/>
        </w:rPr>
        <w:t xml:space="preserve"> </w:t>
      </w:r>
      <w:r w:rsidRPr="00A557A8">
        <w:rPr>
          <w:rFonts w:ascii="Times New Roman" w:hAnsi="Times New Roman" w:cs="Times New Roman"/>
          <w:kern w:val="26"/>
          <w:sz w:val="28"/>
          <w:szCs w:val="28"/>
        </w:rPr>
        <w:t>организации по вопросам предупреждения и противодействия коррупции;</w:t>
      </w:r>
    </w:p>
    <w:p w:rsidR="00A557A8" w:rsidRPr="00A557A8" w:rsidRDefault="00A557A8" w:rsidP="008238DD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557A8">
        <w:rPr>
          <w:rFonts w:ascii="Times New Roman" w:hAnsi="Times New Roman" w:cs="Times New Roman"/>
          <w:kern w:val="26"/>
          <w:sz w:val="28"/>
          <w:szCs w:val="28"/>
        </w:rPr>
        <w:t>–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A557A8">
        <w:rPr>
          <w:bCs/>
        </w:rPr>
        <w:t>Руководитель организации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A557A8">
        <w:rPr>
          <w:bCs/>
        </w:rPr>
        <w:t xml:space="preserve">Руководитель организации и </w:t>
      </w:r>
      <w:proofErr w:type="spellStart"/>
      <w:r w:rsidRPr="00A557A8">
        <w:rPr>
          <w:bCs/>
        </w:rPr>
        <w:t>работникине</w:t>
      </w:r>
      <w:proofErr w:type="spellEnd"/>
      <w:r w:rsidRPr="00A557A8">
        <w:rPr>
          <w:bCs/>
        </w:rPr>
        <w:t xml:space="preserve"> допускают вмешательства в деятельность должностных лиц контрольно – надзорных и правоохранительных органов.</w:t>
      </w:r>
    </w:p>
    <w:p w:rsidR="00A557A8" w:rsidRPr="00A557A8" w:rsidRDefault="00A557A8" w:rsidP="00A557A8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0" w:firstLine="0"/>
        <w:jc w:val="center"/>
        <w:outlineLvl w:val="1"/>
        <w:rPr>
          <w:b/>
        </w:rPr>
      </w:pPr>
      <w:bookmarkStart w:id="28" w:name="_Toc15650449"/>
      <w:bookmarkStart w:id="29" w:name="sub_16"/>
      <w:r w:rsidRPr="00A557A8">
        <w:rPr>
          <w:b/>
        </w:rPr>
        <w:t>Ответственность работников</w:t>
      </w:r>
      <w:r w:rsidRPr="00A557A8">
        <w:rPr>
          <w:b/>
        </w:rPr>
        <w:br/>
        <w:t xml:space="preserve">за несоблюдение требований </w:t>
      </w:r>
      <w:proofErr w:type="spellStart"/>
      <w:r w:rsidRPr="00A557A8">
        <w:rPr>
          <w:b/>
        </w:rPr>
        <w:t>антикоррупционной</w:t>
      </w:r>
      <w:proofErr w:type="spellEnd"/>
      <w:r w:rsidRPr="00A557A8">
        <w:rPr>
          <w:b/>
        </w:rPr>
        <w:t xml:space="preserve"> политики</w:t>
      </w:r>
      <w:bookmarkEnd w:id="28"/>
    </w:p>
    <w:bookmarkEnd w:id="29"/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A557A8">
        <w:rPr>
          <w:bCs/>
        </w:rPr>
        <w:t>Организация и ее работники должны соблюдать нормы законодательства о противодействии коррупции.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A557A8">
        <w:rPr>
          <w:bCs/>
        </w:rPr>
        <w:t>Руководитель организации и работники вне зависимости от занимаемой должности в установленном порядке</w:t>
      </w:r>
      <w:r w:rsidR="008238DD">
        <w:rPr>
          <w:bCs/>
        </w:rPr>
        <w:t xml:space="preserve"> </w:t>
      </w:r>
      <w:r w:rsidRPr="00A557A8">
        <w:rPr>
          <w:bCs/>
        </w:rPr>
        <w:t xml:space="preserve">несут ответственность, в том числе в рамках административного и уголовного </w:t>
      </w:r>
      <w:r w:rsidRPr="00A557A8">
        <w:t>законодательства</w:t>
      </w:r>
      <w:r w:rsidRPr="00A557A8">
        <w:rPr>
          <w:bCs/>
        </w:rPr>
        <w:t xml:space="preserve"> Российской Федерации, за несоблюдение принципов и требований настоящей </w:t>
      </w:r>
      <w:proofErr w:type="spellStart"/>
      <w:r w:rsidRPr="00A557A8">
        <w:rPr>
          <w:bCs/>
        </w:rPr>
        <w:t>Антикоррупционной</w:t>
      </w:r>
      <w:proofErr w:type="spellEnd"/>
      <w:r w:rsidRPr="00A557A8">
        <w:rPr>
          <w:bCs/>
        </w:rPr>
        <w:t xml:space="preserve"> политики.</w:t>
      </w:r>
    </w:p>
    <w:p w:rsidR="00A557A8" w:rsidRPr="00A557A8" w:rsidRDefault="00A557A8" w:rsidP="00A557A8">
      <w:pPr>
        <w:pStyle w:val="a"/>
        <w:keepNext/>
        <w:keepLines/>
        <w:numPr>
          <w:ilvl w:val="0"/>
          <w:numId w:val="2"/>
        </w:numPr>
        <w:spacing w:before="360" w:after="120" w:line="240" w:lineRule="auto"/>
        <w:ind w:left="0" w:firstLine="0"/>
        <w:jc w:val="center"/>
        <w:outlineLvl w:val="1"/>
        <w:rPr>
          <w:b/>
        </w:rPr>
      </w:pPr>
      <w:bookmarkStart w:id="30" w:name="_Toc15650450"/>
      <w:bookmarkStart w:id="31" w:name="sub_17"/>
      <w:r w:rsidRPr="00A557A8">
        <w:rPr>
          <w:b/>
        </w:rPr>
        <w:t xml:space="preserve">Порядок пересмотра и внесения изменений </w:t>
      </w:r>
      <w:r w:rsidRPr="00A557A8">
        <w:rPr>
          <w:b/>
        </w:rPr>
        <w:br/>
        <w:t xml:space="preserve">в </w:t>
      </w:r>
      <w:proofErr w:type="spellStart"/>
      <w:r w:rsidRPr="00A557A8">
        <w:rPr>
          <w:b/>
        </w:rPr>
        <w:t>Антикоррупционную</w:t>
      </w:r>
      <w:proofErr w:type="spellEnd"/>
      <w:r w:rsidRPr="00A557A8">
        <w:rPr>
          <w:b/>
        </w:rPr>
        <w:t xml:space="preserve"> политику</w:t>
      </w:r>
      <w:bookmarkEnd w:id="30"/>
    </w:p>
    <w:bookmarkEnd w:id="31"/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A557A8">
        <w:rPr>
          <w:bCs/>
        </w:rPr>
        <w:t xml:space="preserve">Организация осуществляет регулярный мониторинг эффективности реализации </w:t>
      </w:r>
      <w:proofErr w:type="spellStart"/>
      <w:r w:rsidRPr="00A557A8">
        <w:rPr>
          <w:bCs/>
        </w:rPr>
        <w:t>Антикоррупционной</w:t>
      </w:r>
      <w:proofErr w:type="spellEnd"/>
      <w:r w:rsidRPr="00A557A8">
        <w:rPr>
          <w:bCs/>
        </w:rPr>
        <w:t xml:space="preserve"> политики.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A557A8">
        <w:rPr>
          <w:bCs/>
        </w:rPr>
        <w:t xml:space="preserve">Должностное лицо, </w:t>
      </w:r>
      <w:r w:rsidRPr="00A557A8">
        <w:t xml:space="preserve">ответственное за реализацию </w:t>
      </w:r>
      <w:proofErr w:type="spellStart"/>
      <w:r w:rsidRPr="00A557A8">
        <w:t>Антикоррупционной</w:t>
      </w:r>
      <w:proofErr w:type="spellEnd"/>
      <w:r w:rsidRPr="00A557A8">
        <w:t xml:space="preserve"> политики,</w:t>
      </w:r>
      <w:r w:rsidR="008238DD">
        <w:t xml:space="preserve"> </w:t>
      </w:r>
      <w:r w:rsidRPr="00A557A8">
        <w:rPr>
          <w:bCs/>
        </w:rPr>
        <w:t xml:space="preserve">ежегодно готовит отчет о реализации мер по предупреждению коррупции в организации, на основании которого в настоящую </w:t>
      </w:r>
      <w:proofErr w:type="spellStart"/>
      <w:r w:rsidRPr="00A557A8">
        <w:rPr>
          <w:bCs/>
        </w:rPr>
        <w:t>Антикоррупционную</w:t>
      </w:r>
      <w:proofErr w:type="spellEnd"/>
      <w:r w:rsidR="008238DD">
        <w:rPr>
          <w:bCs/>
        </w:rPr>
        <w:t xml:space="preserve"> </w:t>
      </w:r>
      <w:r w:rsidRPr="00A557A8">
        <w:rPr>
          <w:bCs/>
        </w:rPr>
        <w:t>политику могут быть внесены изменения и дополнения.</w:t>
      </w:r>
    </w:p>
    <w:p w:rsidR="00A557A8" w:rsidRPr="00A557A8" w:rsidRDefault="00A557A8" w:rsidP="00A557A8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A557A8">
        <w:rPr>
          <w:bCs/>
        </w:rPr>
        <w:t xml:space="preserve">Пересмотр принятой </w:t>
      </w:r>
      <w:proofErr w:type="spellStart"/>
      <w:r w:rsidRPr="00A557A8">
        <w:rPr>
          <w:bCs/>
        </w:rPr>
        <w:t>Антикоррупционной</w:t>
      </w:r>
      <w:proofErr w:type="spellEnd"/>
      <w:r w:rsidRPr="00A557A8">
        <w:rPr>
          <w:bCs/>
        </w:rPr>
        <w:t xml:space="preserve">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 – правовой формы или организационно – штатной структуры организации.</w:t>
      </w:r>
    </w:p>
    <w:p w:rsidR="00A557A8" w:rsidRDefault="00A557A8" w:rsidP="00A5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4BED" w:rsidRDefault="00644BED" w:rsidP="00A5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4BED" w:rsidRDefault="00644BED" w:rsidP="00A55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44BED" w:rsidSect="0053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0B3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E769B2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044DA5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5150E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A6107B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5E34FB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557A8"/>
    <w:rsid w:val="001D65E6"/>
    <w:rsid w:val="001F5E06"/>
    <w:rsid w:val="00213A40"/>
    <w:rsid w:val="002F4829"/>
    <w:rsid w:val="00322E71"/>
    <w:rsid w:val="003344CC"/>
    <w:rsid w:val="00350714"/>
    <w:rsid w:val="00401D8C"/>
    <w:rsid w:val="00535598"/>
    <w:rsid w:val="0053743B"/>
    <w:rsid w:val="005C5288"/>
    <w:rsid w:val="0063351E"/>
    <w:rsid w:val="00644BED"/>
    <w:rsid w:val="00681596"/>
    <w:rsid w:val="00692397"/>
    <w:rsid w:val="006E76BB"/>
    <w:rsid w:val="008238DD"/>
    <w:rsid w:val="008A31DC"/>
    <w:rsid w:val="008E178D"/>
    <w:rsid w:val="00A557A8"/>
    <w:rsid w:val="00A92CDB"/>
    <w:rsid w:val="00BF67BF"/>
    <w:rsid w:val="00D160C5"/>
    <w:rsid w:val="00E00C0E"/>
    <w:rsid w:val="00E2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C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Название"/>
    <w:basedOn w:val="a0"/>
    <w:qFormat/>
    <w:rsid w:val="00A557A8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</w:rPr>
  </w:style>
  <w:style w:type="paragraph" w:styleId="a5">
    <w:name w:val="caption"/>
    <w:basedOn w:val="a0"/>
    <w:next w:val="a0"/>
    <w:semiHidden/>
    <w:unhideWhenUsed/>
    <w:qFormat/>
    <w:rsid w:val="00A55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">
    <w:name w:val="_Пункт"/>
    <w:basedOn w:val="a0"/>
    <w:rsid w:val="00A557A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table" w:styleId="a6">
    <w:name w:val="Table Grid"/>
    <w:basedOn w:val="a2"/>
    <w:uiPriority w:val="99"/>
    <w:rsid w:val="00A557A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Обычный"/>
    <w:basedOn w:val="a0"/>
    <w:qFormat/>
    <w:rsid w:val="00A557A8"/>
    <w:pPr>
      <w:spacing w:after="0" w:line="240" w:lineRule="auto"/>
      <w:ind w:firstLine="709"/>
      <w:jc w:val="both"/>
    </w:pPr>
    <w:rPr>
      <w:rFonts w:ascii="Times New Roman" w:eastAsiaTheme="minorHAnsi" w:hAnsi="Times New Roman"/>
      <w:kern w:val="28"/>
      <w:sz w:val="28"/>
      <w:lang w:eastAsia="en-US"/>
    </w:rPr>
  </w:style>
  <w:style w:type="character" w:styleId="a8">
    <w:name w:val="Hyperlink"/>
    <w:basedOn w:val="a1"/>
    <w:uiPriority w:val="99"/>
    <w:semiHidden/>
    <w:unhideWhenUsed/>
    <w:rsid w:val="00644BED"/>
    <w:rPr>
      <w:color w:val="0000FF"/>
      <w:u w:val="single"/>
    </w:rPr>
  </w:style>
  <w:style w:type="paragraph" w:styleId="a9">
    <w:name w:val="Normal (Web)"/>
    <w:basedOn w:val="a0"/>
    <w:uiPriority w:val="99"/>
    <w:semiHidden/>
    <w:unhideWhenUsed/>
    <w:rsid w:val="006E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uiPriority w:val="22"/>
    <w:qFormat/>
    <w:rsid w:val="006E7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14</cp:revision>
  <cp:lastPrinted>2021-02-25T09:47:00Z</cp:lastPrinted>
  <dcterms:created xsi:type="dcterms:W3CDTF">2021-02-24T12:03:00Z</dcterms:created>
  <dcterms:modified xsi:type="dcterms:W3CDTF">2021-02-26T10:00:00Z</dcterms:modified>
</cp:coreProperties>
</file>