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DE3F" w14:textId="77777777" w:rsidR="001663A7" w:rsidRPr="00A35328" w:rsidRDefault="001663A7" w:rsidP="001663A7">
      <w:pPr>
        <w:ind w:left="426"/>
        <w:rPr>
          <w:rFonts w:ascii="Monotype Corsiva" w:hAnsi="Monotype Corsiva"/>
          <w:b/>
          <w:color w:val="33CCCC"/>
          <w:sz w:val="18"/>
          <w:szCs w:val="18"/>
        </w:rPr>
      </w:pPr>
      <w:r w:rsidRPr="00A35328">
        <w:rPr>
          <w:rFonts w:ascii="Monotype Corsiva" w:hAnsi="Monotype Corsiva"/>
          <w:b/>
          <w:color w:val="33CCCC"/>
          <w:sz w:val="36"/>
          <w:szCs w:val="36"/>
        </w:rPr>
        <w:t>М</w:t>
      </w:r>
      <w:r>
        <w:rPr>
          <w:rFonts w:ascii="Monotype Corsiva" w:hAnsi="Monotype Corsiva"/>
          <w:b/>
          <w:color w:val="33CCCC"/>
          <w:sz w:val="36"/>
          <w:szCs w:val="36"/>
        </w:rPr>
        <w:t>Б</w:t>
      </w:r>
      <w:r w:rsidRPr="00A35328">
        <w:rPr>
          <w:rFonts w:ascii="Monotype Corsiva" w:hAnsi="Monotype Corsiva"/>
          <w:b/>
          <w:color w:val="33CCCC"/>
          <w:sz w:val="36"/>
          <w:szCs w:val="36"/>
        </w:rPr>
        <w:t xml:space="preserve">ДОУ  детский сад №  3 </w:t>
      </w:r>
    </w:p>
    <w:p w14:paraId="59D4CB1C" w14:textId="27A7E442" w:rsidR="001663A7" w:rsidRDefault="0083374E" w:rsidP="001663A7">
      <w:pPr>
        <w:rPr>
          <w:rFonts w:ascii="Monotype Corsiva" w:hAnsi="Monotype Corsiva"/>
          <w:b/>
          <w:color w:val="FF00FF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446EC" wp14:editId="2F56953C">
                <wp:simplePos x="0" y="0"/>
                <wp:positionH relativeFrom="column">
                  <wp:posOffset>-165735</wp:posOffset>
                </wp:positionH>
                <wp:positionV relativeFrom="paragraph">
                  <wp:posOffset>370205</wp:posOffset>
                </wp:positionV>
                <wp:extent cx="6361430" cy="895350"/>
                <wp:effectExtent l="85725" t="22860" r="10795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143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FC8EE" w14:textId="77777777" w:rsidR="0083374E" w:rsidRDefault="0083374E" w:rsidP="008337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0000FF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107823" w14:dir="8100000" w14:sx="100000" w14:sy="100000" w14:kx="0" w14:ky="0" w14:algn="ctr">
                                  <w14:srgbClr w14:val="0000FF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"Домовенок".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446E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3.05pt;margin-top:29.15pt;width:500.9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14AFC8EE" w14:textId="77777777" w:rsidR="0083374E" w:rsidRDefault="0083374E" w:rsidP="008337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0000FF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14:shadow w14:blurRad="0" w14:dist="107823" w14:dir="8100000" w14:sx="100000" w14:sy="100000" w14:kx="0" w14:ky="0" w14:algn="ctr">
                            <w14:srgbClr w14:val="0000FF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"Домовенок".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3A7">
        <w:rPr>
          <w:rFonts w:ascii="Monotype Corsiva" w:hAnsi="Monotype Corsiva"/>
          <w:b/>
          <w:color w:val="33CCCC"/>
          <w:sz w:val="36"/>
          <w:szCs w:val="36"/>
        </w:rPr>
        <w:t xml:space="preserve"> </w:t>
      </w:r>
      <w:r w:rsidR="001663A7" w:rsidRPr="00A35328">
        <w:rPr>
          <w:rFonts w:ascii="Monotype Corsiva" w:hAnsi="Monotype Corsiva"/>
          <w:b/>
          <w:color w:val="33CCCC"/>
          <w:sz w:val="36"/>
          <w:szCs w:val="36"/>
        </w:rPr>
        <w:t xml:space="preserve">      «АЛЁНУШКА»</w:t>
      </w:r>
      <w:r w:rsidR="001663A7">
        <w:rPr>
          <w:rFonts w:ascii="Monotype Corsiva" w:hAnsi="Monotype Corsiva"/>
          <w:b/>
          <w:color w:val="33CCCC"/>
          <w:sz w:val="36"/>
          <w:szCs w:val="36"/>
        </w:rPr>
        <w:t>.</w:t>
      </w:r>
      <w:r w:rsidR="001663A7">
        <w:rPr>
          <w:b/>
          <w:color w:val="FF00FF"/>
        </w:rPr>
        <w:t xml:space="preserve">  </w:t>
      </w:r>
      <w:r w:rsidR="001663A7">
        <w:rPr>
          <w:rFonts w:ascii="Monotype Corsiva" w:hAnsi="Monotype Corsiva"/>
          <w:b/>
          <w:color w:val="FF00FF"/>
          <w:sz w:val="36"/>
          <w:szCs w:val="36"/>
        </w:rPr>
        <w:t xml:space="preserve">                          Газета для родителей </w:t>
      </w:r>
    </w:p>
    <w:p w14:paraId="5380E22A" w14:textId="77777777" w:rsidR="001663A7" w:rsidRDefault="00855461" w:rsidP="001663A7">
      <w:pPr>
        <w:ind w:left="426"/>
        <w:rPr>
          <w:rFonts w:ascii="Monotype Corsiva" w:hAnsi="Monotype Corsiva"/>
          <w:b/>
          <w:color w:val="FF00FF"/>
          <w:sz w:val="36"/>
          <w:szCs w:val="36"/>
        </w:rPr>
      </w:pPr>
      <w:r>
        <w:rPr>
          <w:rFonts w:ascii="Monotype Corsiva" w:hAnsi="Monotype Corsiva"/>
          <w:b/>
          <w:color w:val="FF00FF"/>
          <w:sz w:val="36"/>
          <w:szCs w:val="36"/>
        </w:rPr>
        <w:t xml:space="preserve"> Выпуск   (2019</w:t>
      </w:r>
      <w:r w:rsidR="001663A7">
        <w:rPr>
          <w:rFonts w:ascii="Monotype Corsiva" w:hAnsi="Monotype Corsiva"/>
          <w:b/>
          <w:color w:val="FF00FF"/>
          <w:sz w:val="36"/>
          <w:szCs w:val="36"/>
        </w:rPr>
        <w:t>г.)</w:t>
      </w:r>
    </w:p>
    <w:p w14:paraId="12713BCE" w14:textId="77777777" w:rsidR="001663A7" w:rsidRDefault="001663A7" w:rsidP="001663A7">
      <w:pPr>
        <w:ind w:left="426"/>
        <w:rPr>
          <w:color w:val="FF00FF"/>
          <w:sz w:val="24"/>
          <w:szCs w:val="24"/>
        </w:rPr>
      </w:pPr>
    </w:p>
    <w:p w14:paraId="1D0FF972" w14:textId="77777777" w:rsidR="001663A7" w:rsidRPr="00A35328" w:rsidRDefault="001663A7" w:rsidP="001663A7">
      <w:pPr>
        <w:shd w:val="clear" w:color="auto" w:fill="FFFFFF"/>
        <w:spacing w:line="413" w:lineRule="exact"/>
        <w:ind w:left="426"/>
        <w:jc w:val="both"/>
        <w:rPr>
          <w:b/>
          <w:bCs/>
          <w:i/>
          <w:iCs/>
          <w:color w:val="33CCCC"/>
          <w:spacing w:val="-3"/>
          <w:sz w:val="37"/>
          <w:szCs w:val="37"/>
        </w:rPr>
      </w:pPr>
      <w:r w:rsidRPr="00A35328">
        <w:rPr>
          <w:b/>
          <w:bCs/>
          <w:i/>
          <w:iCs/>
          <w:color w:val="33CCCC"/>
          <w:spacing w:val="-3"/>
          <w:sz w:val="37"/>
          <w:szCs w:val="37"/>
        </w:rPr>
        <w:t>Тема номера:</w:t>
      </w:r>
    </w:p>
    <w:p w14:paraId="08E15951" w14:textId="77777777" w:rsidR="001663A7" w:rsidRPr="00A35328" w:rsidRDefault="001663A7" w:rsidP="001663A7">
      <w:pPr>
        <w:shd w:val="clear" w:color="auto" w:fill="FFFFFF"/>
        <w:spacing w:line="413" w:lineRule="exact"/>
        <w:ind w:left="426"/>
        <w:jc w:val="both"/>
        <w:rPr>
          <w:color w:val="0000FF"/>
        </w:rPr>
      </w:pPr>
      <w:r w:rsidRPr="00A35328">
        <w:rPr>
          <w:b/>
          <w:bCs/>
          <w:i/>
          <w:iCs/>
          <w:color w:val="0000FF"/>
          <w:spacing w:val="-3"/>
          <w:sz w:val="37"/>
          <w:szCs w:val="37"/>
        </w:rPr>
        <w:t>«</w:t>
      </w:r>
      <w:r w:rsidR="00855461">
        <w:rPr>
          <w:b/>
          <w:bCs/>
          <w:i/>
          <w:iCs/>
          <w:color w:val="0000FF"/>
          <w:spacing w:val="-3"/>
          <w:sz w:val="37"/>
          <w:szCs w:val="37"/>
        </w:rPr>
        <w:t>Играя, развиваем речь малыша.»</w:t>
      </w:r>
    </w:p>
    <w:p w14:paraId="482C362B" w14:textId="77777777" w:rsidR="001663A7" w:rsidRDefault="001663A7" w:rsidP="001663A7">
      <w:pPr>
        <w:rPr>
          <w:b/>
          <w:i/>
          <w:color w:val="FF0000"/>
          <w:sz w:val="32"/>
          <w:szCs w:val="72"/>
        </w:rPr>
      </w:pPr>
      <w:r>
        <w:rPr>
          <w:b/>
          <w:i/>
          <w:color w:val="FF0000"/>
          <w:sz w:val="32"/>
          <w:szCs w:val="72"/>
        </w:rPr>
        <w:t xml:space="preserve">                     </w:t>
      </w:r>
    </w:p>
    <w:p w14:paraId="6326DCDF" w14:textId="77777777" w:rsidR="00E12DF0" w:rsidRDefault="00E12DF0" w:rsidP="00E12DF0">
      <w:pPr>
        <w:pStyle w:val="c17"/>
        <w:spacing w:before="0" w:beforeAutospacing="0" w:after="0" w:afterAutospacing="0"/>
        <w:jc w:val="right"/>
        <w:rPr>
          <w:b/>
          <w:i/>
          <w:color w:val="FF0000"/>
          <w:sz w:val="32"/>
          <w:szCs w:val="72"/>
        </w:rPr>
      </w:pPr>
      <w:r>
        <w:rPr>
          <w:b/>
          <w:i/>
          <w:color w:val="FF0000"/>
          <w:sz w:val="32"/>
          <w:szCs w:val="72"/>
        </w:rPr>
        <w:t xml:space="preserve">            </w:t>
      </w:r>
    </w:p>
    <w:p w14:paraId="64F43B44" w14:textId="77777777" w:rsidR="00E12DF0" w:rsidRDefault="001663A7" w:rsidP="00855461">
      <w:pPr>
        <w:pStyle w:val="c1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/>
          <w:color w:val="FF0000"/>
          <w:sz w:val="32"/>
          <w:szCs w:val="72"/>
        </w:rPr>
        <w:t xml:space="preserve">   </w:t>
      </w:r>
    </w:p>
    <w:p w14:paraId="08927AE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color w:val="FF0000"/>
          <w:sz w:val="28"/>
          <w:szCs w:val="28"/>
          <w:u w:val="single"/>
        </w:rPr>
        <w:t>Уважаемые родители!</w:t>
      </w:r>
      <w:r w:rsidRPr="00855461">
        <w:rPr>
          <w:sz w:val="28"/>
          <w:szCs w:val="28"/>
        </w:rPr>
        <w:t xml:space="preserve"> Для </w:t>
      </w:r>
      <w:r w:rsidRPr="00855461">
        <w:rPr>
          <w:b/>
          <w:bCs/>
          <w:sz w:val="28"/>
          <w:szCs w:val="28"/>
        </w:rPr>
        <w:t xml:space="preserve">развития активной речи ребенка в 2 года, </w:t>
      </w:r>
      <w:r w:rsidRPr="00855461">
        <w:rPr>
          <w:sz w:val="28"/>
          <w:szCs w:val="28"/>
        </w:rPr>
        <w:t> при благоприятных условиях развития, в целом  необходимо:</w:t>
      </w:r>
    </w:p>
    <w:p w14:paraId="768158D6" w14:textId="77777777" w:rsidR="00855461" w:rsidRPr="00784E64" w:rsidRDefault="00855461" w:rsidP="00784E64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84E64">
        <w:rPr>
          <w:b/>
          <w:bCs/>
          <w:sz w:val="28"/>
          <w:szCs w:val="28"/>
        </w:rPr>
        <w:t>Побуждать ребенка к общению</w:t>
      </w:r>
      <w:r w:rsidRPr="00784E64">
        <w:rPr>
          <w:sz w:val="28"/>
          <w:szCs w:val="28"/>
        </w:rPr>
        <w:t> с помощью речевых средств, создавая поводы для обращения ко взрослым («расскажи мне», «поблагодари папу», «пригласи бабушку в гости», «узнай у мамы, когда будет готов обед»).</w:t>
      </w:r>
    </w:p>
    <w:p w14:paraId="5B3A0C0B" w14:textId="77777777" w:rsidR="00784E64" w:rsidRPr="00784E64" w:rsidRDefault="00784E64" w:rsidP="00784E64">
      <w:pPr>
        <w:widowControl/>
        <w:autoSpaceDE/>
        <w:autoSpaceDN/>
        <w:adjustRightInd/>
        <w:spacing w:after="200"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F18521" wp14:editId="7E8D2212">
            <wp:extent cx="5314950" cy="3276600"/>
            <wp:effectExtent l="0" t="0" r="0" b="0"/>
            <wp:docPr id="3" name="Рисунок 3" descr="C:\Users\Наталья\Desktop\ясли\ноябрь\2-Zany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ясли\ноябрь\2-Zanyati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67" cy="327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D70A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2. Уметь </w:t>
      </w:r>
      <w:r w:rsidRPr="00855461">
        <w:rPr>
          <w:b/>
          <w:bCs/>
          <w:sz w:val="28"/>
          <w:szCs w:val="28"/>
        </w:rPr>
        <w:t>вовремя выдержать паузу в разговоре и позволить ребенку выразить свою мысль словами</w:t>
      </w:r>
      <w:r w:rsidRPr="00855461">
        <w:rPr>
          <w:sz w:val="28"/>
          <w:szCs w:val="28"/>
        </w:rPr>
        <w:t xml:space="preserve">. Очень часто наблюдается следующая картина: ребенок хочет что-то сказать и взрослые, как только поняли о чем идет речь, обрывают его на полуслове. Бывает и так – ребенку задали вопрос, </w:t>
      </w:r>
      <w:r w:rsidRPr="00855461">
        <w:rPr>
          <w:sz w:val="28"/>
          <w:szCs w:val="28"/>
        </w:rPr>
        <w:lastRenderedPageBreak/>
        <w:t>и он не сразу сообразит, что ответить, а за него тут же отвечает либо сам спрашивающий, либо желающая всегда и во всем помочь мама. Во всех этих случаях у ребенка вряд ли возникнет желание все-таки высказаться.</w:t>
      </w:r>
    </w:p>
    <w:p w14:paraId="05027AB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3. Поощрять </w:t>
      </w:r>
      <w:r w:rsidRPr="00855461">
        <w:rPr>
          <w:b/>
          <w:bCs/>
          <w:sz w:val="28"/>
          <w:szCs w:val="28"/>
        </w:rPr>
        <w:t>замену звукоподражательных конструкций правильными общеупотребительными словами</w:t>
      </w:r>
      <w:r w:rsidRPr="00855461">
        <w:rPr>
          <w:sz w:val="28"/>
          <w:szCs w:val="28"/>
        </w:rPr>
        <w:t> (не «ав-ав», а «собака»; не «би-би», а «машина»).</w:t>
      </w:r>
    </w:p>
    <w:p w14:paraId="4B29ACE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4. </w:t>
      </w:r>
      <w:r w:rsidRPr="00855461">
        <w:rPr>
          <w:b/>
          <w:bCs/>
          <w:sz w:val="28"/>
          <w:szCs w:val="28"/>
        </w:rPr>
        <w:t>Грамотно выражать свои мысли.</w:t>
      </w:r>
      <w:r w:rsidRPr="00855461">
        <w:rPr>
          <w:sz w:val="28"/>
          <w:szCs w:val="28"/>
        </w:rPr>
        <w:t> Использовать в разговоре с ребенком основные части речи (существительное, глагол, прилагательное), грамотно употреблять предлоги, наречия, местоимения.</w:t>
      </w:r>
    </w:p>
    <w:p w14:paraId="18DAA9CE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5. </w:t>
      </w:r>
      <w:r w:rsidRPr="00855461">
        <w:rPr>
          <w:b/>
          <w:bCs/>
          <w:sz w:val="28"/>
          <w:szCs w:val="28"/>
        </w:rPr>
        <w:t>Четко произносить каждое слово при общении с ребенком.</w:t>
      </w:r>
      <w:r w:rsidRPr="00855461">
        <w:rPr>
          <w:sz w:val="28"/>
          <w:szCs w:val="28"/>
        </w:rPr>
        <w:t> Ребенок должен подражать взрослым при произнесении слов, а не наоборот.</w:t>
      </w:r>
    </w:p>
    <w:p w14:paraId="17B10ACC" w14:textId="77777777" w:rsid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6. Ежедневно уделять внимание </w:t>
      </w:r>
      <w:r w:rsidRPr="00855461">
        <w:rPr>
          <w:b/>
          <w:bCs/>
          <w:sz w:val="28"/>
          <w:szCs w:val="28"/>
        </w:rPr>
        <w:t>артикуляционной гимнастике</w:t>
      </w:r>
      <w:r w:rsidRPr="00855461">
        <w:rPr>
          <w:sz w:val="28"/>
          <w:szCs w:val="28"/>
        </w:rPr>
        <w:t xml:space="preserve">, которая помогает «почувствовать» ребенку свои язычок, губки, зубки, а значит улучшается способность ими управлять. Упражнения можно выполнять в течение дня в процессе игр, еды, прогулки. Например, вытягивать губы трубочкой, посылать воздушные поцелуи, облизывать губы или ложку, удерживать на языке орешек, мармеладинку. </w:t>
      </w:r>
    </w:p>
    <w:p w14:paraId="7DF7E81B" w14:textId="77777777" w:rsidR="00784E64" w:rsidRPr="00855461" w:rsidRDefault="00784E64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60F9A3" wp14:editId="2E55A7AD">
            <wp:extent cx="5448300" cy="3676650"/>
            <wp:effectExtent l="0" t="0" r="0" b="0"/>
            <wp:docPr id="1" name="Рисунок 1" descr="C:\Users\Наталья\Desktop\ясли\ноябрь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ясли\ноябрь\XXL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73" cy="36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5643" w14:textId="77777777" w:rsidR="00855461" w:rsidRPr="00855461" w:rsidRDefault="00855461" w:rsidP="00855461">
      <w:pPr>
        <w:widowControl/>
        <w:autoSpaceDE/>
        <w:autoSpaceDN/>
        <w:adjustRightInd/>
        <w:spacing w:after="12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7. Учить ребенка </w:t>
      </w:r>
      <w:r w:rsidRPr="00855461">
        <w:rPr>
          <w:b/>
          <w:bCs/>
          <w:sz w:val="28"/>
          <w:szCs w:val="28"/>
        </w:rPr>
        <w:t>правильно дышать</w:t>
      </w:r>
      <w:r w:rsidRPr="00855461">
        <w:rPr>
          <w:sz w:val="28"/>
          <w:szCs w:val="28"/>
        </w:rPr>
        <w:t xml:space="preserve">. Очень часто именно неправильное речевое дыхание препятствует нормальному образованию звуков. Важно помнить, что речевой вдох более глубокий, чем в покое, и осуществляется </w:t>
      </w:r>
      <w:r w:rsidRPr="00855461">
        <w:rPr>
          <w:sz w:val="28"/>
          <w:szCs w:val="28"/>
        </w:rPr>
        <w:lastRenderedPageBreak/>
        <w:t>через нос и рот, а речевой выдох, в процессе которого и происходит звукообразование, осуществляется только через рот. Именно на выдохе мы произносим все слова. Работа с дыханием также осуществляется в игровых моментах, как например, задувание свечей, подуть на ватку, на полоску бумаги, пускать мыльные пузыри и так далее.</w:t>
      </w:r>
    </w:p>
    <w:p w14:paraId="7E4A04F4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8. Использовать окружающую обстановку и элементы игрового общения для </w:t>
      </w:r>
      <w:r w:rsidRPr="00855461">
        <w:rPr>
          <w:b/>
          <w:bCs/>
          <w:sz w:val="28"/>
          <w:szCs w:val="28"/>
        </w:rPr>
        <w:t>расширения активного словаря</w:t>
      </w:r>
      <w:r w:rsidRPr="00855461">
        <w:rPr>
          <w:sz w:val="28"/>
          <w:szCs w:val="28"/>
        </w:rPr>
        <w:t>: учить находить предметы по их словесному описанию, ориентируясь на их название, цвет, размер и местоположение; учить не только замечать, но и называть характеристики предметов; формировать навыки обобщения и сравнения знакомых предметов.</w:t>
      </w:r>
    </w:p>
    <w:p w14:paraId="78AD02D1" w14:textId="77777777" w:rsid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9. </w:t>
      </w:r>
      <w:r w:rsidRPr="00855461">
        <w:rPr>
          <w:b/>
          <w:bCs/>
          <w:sz w:val="28"/>
          <w:szCs w:val="28"/>
        </w:rPr>
        <w:t>Читать вслух</w:t>
      </w:r>
      <w:r w:rsidRPr="00855461">
        <w:rPr>
          <w:sz w:val="28"/>
          <w:szCs w:val="28"/>
        </w:rPr>
        <w:t>. Чтение важно для расширения активного и пассивного словарей. Можно учить малыша находить характерные особенности персонажей, знакомых ему по сказкам (лиса рыжая, хитрая; медведь косолапый, любит мед). К тому же в процессе прослушивания ребенком сказок происходит усвоение правильных грамматических конструкций родного языка.</w:t>
      </w:r>
    </w:p>
    <w:p w14:paraId="205207A2" w14:textId="77777777" w:rsidR="00784E64" w:rsidRPr="00855461" w:rsidRDefault="00784E64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0E59F0" wp14:editId="6C9D079A">
            <wp:extent cx="5400675" cy="3914775"/>
            <wp:effectExtent l="0" t="0" r="0" b="0"/>
            <wp:docPr id="4" name="Рисунок 4" descr="C:\Users\Наталья\Desktop\ясли\ноябрь\2014-11-11_114131_5a68b991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ясли\ноябрь\2014-11-11_114131_5a68b991221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BA780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855461">
        <w:rPr>
          <w:sz w:val="28"/>
          <w:szCs w:val="28"/>
        </w:rPr>
        <w:t>Помните, что речь вашего ребенка — это своего рода зеркало вашей собственной речи. Говорите грамотно и общайтесь со своим ребенком с удовольствием!</w:t>
      </w:r>
    </w:p>
    <w:p w14:paraId="22557E38" w14:textId="77777777" w:rsidR="001663A7" w:rsidRPr="00855461" w:rsidRDefault="001663A7" w:rsidP="00E12DF0">
      <w:pPr>
        <w:rPr>
          <w:b/>
          <w:i/>
          <w:color w:val="00B050"/>
          <w:sz w:val="28"/>
          <w:szCs w:val="28"/>
        </w:rPr>
      </w:pPr>
    </w:p>
    <w:p w14:paraId="44D7DDF8" w14:textId="77777777" w:rsidR="001663A7" w:rsidRPr="00855461" w:rsidRDefault="00784E64" w:rsidP="001663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 wp14:anchorId="5F39A0B8" wp14:editId="40D7A3C3">
            <wp:extent cx="4886325" cy="3724275"/>
            <wp:effectExtent l="0" t="0" r="0" b="0"/>
            <wp:docPr id="5" name="Рисунок 5" descr="C:\Users\Наталья\Desktop\ясли\ноябрь\owxmltxbro4_5892454a62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ясли\ноябрь\owxmltxbro4_5892454a629b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53" cy="37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52B4" w14:textId="77777777" w:rsidR="001663A7" w:rsidRPr="00855461" w:rsidRDefault="00E12DF0" w:rsidP="00784E64">
      <w:pPr>
        <w:rPr>
          <w:sz w:val="28"/>
          <w:szCs w:val="28"/>
        </w:rPr>
      </w:pPr>
      <w:r w:rsidRPr="00855461">
        <w:rPr>
          <w:sz w:val="28"/>
          <w:szCs w:val="28"/>
        </w:rPr>
        <w:t xml:space="preserve"> </w:t>
      </w:r>
      <w:r w:rsidR="001663A7" w:rsidRPr="00855461">
        <w:rPr>
          <w:sz w:val="28"/>
          <w:szCs w:val="28"/>
        </w:rPr>
        <w:t xml:space="preserve">          </w:t>
      </w:r>
    </w:p>
    <w:p w14:paraId="3850948A" w14:textId="77777777" w:rsidR="00855461" w:rsidRPr="00855461" w:rsidRDefault="00784E64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00B0F0"/>
          <w:sz w:val="28"/>
          <w:szCs w:val="28"/>
          <w:lang w:eastAsia="en-US"/>
        </w:rPr>
      </w:pPr>
      <w:r w:rsidRPr="00784E64">
        <w:rPr>
          <w:rFonts w:eastAsia="Calibri"/>
          <w:b/>
          <w:color w:val="00B0F0"/>
          <w:sz w:val="28"/>
          <w:szCs w:val="28"/>
          <w:lang w:eastAsia="en-US"/>
        </w:rPr>
        <w:t>«</w:t>
      </w:r>
      <w:r w:rsidR="00855461" w:rsidRPr="00855461">
        <w:rPr>
          <w:rFonts w:eastAsia="Calibri"/>
          <w:b/>
          <w:color w:val="00B0F0"/>
          <w:sz w:val="28"/>
          <w:szCs w:val="28"/>
          <w:lang w:eastAsia="en-US"/>
        </w:rPr>
        <w:t>Догадайся, что звучит»</w:t>
      </w:r>
      <w:r w:rsidRPr="00784E64">
        <w:rPr>
          <w:rFonts w:eastAsia="Calibri"/>
          <w:b/>
          <w:color w:val="00B0F0"/>
          <w:sz w:val="28"/>
          <w:szCs w:val="28"/>
          <w:lang w:eastAsia="en-US"/>
        </w:rPr>
        <w:t>.</w:t>
      </w:r>
    </w:p>
    <w:p w14:paraId="065F411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 Познакомить детей со звуками окружающего мира, их вычленять и узнавать.</w:t>
      </w:r>
    </w:p>
    <w:p w14:paraId="0F5193E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14:paraId="47A30E3B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855461">
        <w:rPr>
          <w:rFonts w:eastAsia="Calibri"/>
          <w:b/>
          <w:color w:val="00B050"/>
          <w:sz w:val="28"/>
          <w:szCs w:val="28"/>
          <w:lang w:eastAsia="en-US"/>
        </w:rPr>
        <w:t>«Часы»</w:t>
      </w:r>
      <w:r w:rsidR="00784E64" w:rsidRPr="00784E64">
        <w:rPr>
          <w:rFonts w:eastAsia="Calibri"/>
          <w:b/>
          <w:color w:val="00B050"/>
          <w:sz w:val="28"/>
          <w:szCs w:val="28"/>
          <w:lang w:eastAsia="en-US"/>
        </w:rPr>
        <w:t>.</w:t>
      </w:r>
    </w:p>
    <w:p w14:paraId="5565D210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Развивать речевое внимание детей.</w:t>
      </w:r>
    </w:p>
    <w:p w14:paraId="3E38877B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Ход: В-ль: Послушайте, как тикают часы: «Тик-так, тик-так», как бьют часы: «Бом-бом…». Чтобы они ходили, нужно их завести: «три-трак…»! </w:t>
      </w:r>
    </w:p>
    <w:p w14:paraId="19B24118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-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5-6 раз).</w:t>
      </w:r>
    </w:p>
    <w:p w14:paraId="6677ED2A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- Теперь заведем маленькие часы, часы идут и тихо поют, часы очень тихо бьют (дети каждый раз голосом имитируют ход и звон часов) .</w:t>
      </w:r>
    </w:p>
    <w:p w14:paraId="21D24DF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 w:rsidRPr="00855461">
        <w:rPr>
          <w:rFonts w:eastAsia="Calibri"/>
          <w:b/>
          <w:color w:val="C00000"/>
          <w:sz w:val="28"/>
          <w:szCs w:val="28"/>
          <w:lang w:eastAsia="en-US"/>
        </w:rPr>
        <w:lastRenderedPageBreak/>
        <w:t>«Медвежата мед едят»</w:t>
      </w:r>
      <w:r w:rsidR="00784E64" w:rsidRPr="00784E64">
        <w:rPr>
          <w:rFonts w:eastAsia="Calibri"/>
          <w:b/>
          <w:color w:val="C00000"/>
          <w:sz w:val="28"/>
          <w:szCs w:val="28"/>
          <w:lang w:eastAsia="en-US"/>
        </w:rPr>
        <w:t>.</w:t>
      </w:r>
    </w:p>
    <w:p w14:paraId="1C067B57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 Развивать артикуляционный аппарат детей.</w:t>
      </w:r>
    </w:p>
    <w:p w14:paraId="3FB67453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</w:t>
      </w:r>
    </w:p>
    <w:p w14:paraId="55996513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Игра повторяется 3-4 раза.</w:t>
      </w:r>
    </w:p>
    <w:p w14:paraId="78C76A5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Потом воспитатель говорит: «Медвежата наелись. Они облизывают верхнюю губу. Гладят животики, говоря: «У-у-у» (2-3 раза).</w:t>
      </w:r>
    </w:p>
    <w:p w14:paraId="15473651" w14:textId="77777777" w:rsidR="00E12DF0" w:rsidRPr="00855461" w:rsidRDefault="00E12DF0" w:rsidP="001663A7">
      <w:pPr>
        <w:rPr>
          <w:sz w:val="28"/>
          <w:szCs w:val="28"/>
        </w:rPr>
      </w:pPr>
    </w:p>
    <w:p w14:paraId="67FB8994" w14:textId="77777777" w:rsidR="00E12DF0" w:rsidRPr="00855461" w:rsidRDefault="00927738" w:rsidP="001663A7">
      <w:pPr>
        <w:rPr>
          <w:sz w:val="28"/>
          <w:szCs w:val="28"/>
        </w:rPr>
      </w:pPr>
      <w:r w:rsidRPr="00855461">
        <w:rPr>
          <w:sz w:val="28"/>
          <w:szCs w:val="28"/>
        </w:rPr>
        <w:t xml:space="preserve">   </w:t>
      </w:r>
      <w:r w:rsidR="00784E64">
        <w:rPr>
          <w:noProof/>
          <w:sz w:val="28"/>
          <w:szCs w:val="28"/>
        </w:rPr>
        <w:t xml:space="preserve">       </w:t>
      </w:r>
      <w:r w:rsidR="00784E64">
        <w:rPr>
          <w:noProof/>
          <w:sz w:val="28"/>
          <w:szCs w:val="28"/>
        </w:rPr>
        <w:drawing>
          <wp:inline distT="0" distB="0" distL="0" distR="0" wp14:anchorId="2BB23F6A" wp14:editId="70379B99">
            <wp:extent cx="4591050" cy="2333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23" cy="233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9EFE6" w14:textId="77777777" w:rsidR="00855461" w:rsidRPr="00784E64" w:rsidRDefault="00927738" w:rsidP="00855461">
      <w:pPr>
        <w:ind w:left="-426"/>
        <w:jc w:val="center"/>
        <w:rPr>
          <w:rFonts w:eastAsia="Calibri"/>
          <w:b/>
          <w:color w:val="0070C0"/>
          <w:sz w:val="28"/>
          <w:szCs w:val="28"/>
          <w:lang w:eastAsia="en-US"/>
        </w:rPr>
      </w:pPr>
      <w:r w:rsidRPr="00784E64">
        <w:rPr>
          <w:color w:val="0070C0"/>
          <w:sz w:val="28"/>
          <w:szCs w:val="28"/>
        </w:rPr>
        <w:t xml:space="preserve">  </w:t>
      </w:r>
      <w:r w:rsidR="00855461" w:rsidRPr="00784E64">
        <w:rPr>
          <w:rFonts w:eastAsia="Calibri"/>
          <w:b/>
          <w:color w:val="0070C0"/>
          <w:sz w:val="28"/>
          <w:szCs w:val="28"/>
          <w:lang w:eastAsia="en-US"/>
        </w:rPr>
        <w:t>«Лягушка и лягушата»</w:t>
      </w:r>
      <w:r w:rsidR="00784E64" w:rsidRPr="00784E64">
        <w:rPr>
          <w:rFonts w:eastAsia="Calibri"/>
          <w:b/>
          <w:color w:val="0070C0"/>
          <w:sz w:val="28"/>
          <w:szCs w:val="28"/>
          <w:lang w:eastAsia="en-US"/>
        </w:rPr>
        <w:t>.</w:t>
      </w:r>
    </w:p>
    <w:p w14:paraId="3ED50B11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Развивать речевое внимание детей.</w:t>
      </w:r>
    </w:p>
    <w:p w14:paraId="0E167414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Ход: 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 </w:t>
      </w:r>
    </w:p>
    <w:p w14:paraId="0E6FE22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</w:r>
    </w:p>
    <w:p w14:paraId="7542F509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855461">
        <w:rPr>
          <w:rFonts w:eastAsia="Calibri"/>
          <w:b/>
          <w:color w:val="00B050"/>
          <w:sz w:val="28"/>
          <w:szCs w:val="28"/>
          <w:lang w:eastAsia="en-US"/>
        </w:rPr>
        <w:t>«Покормим птенчиков»</w:t>
      </w:r>
      <w:r w:rsidR="00784E64" w:rsidRPr="00784E64">
        <w:rPr>
          <w:rFonts w:eastAsia="Calibri"/>
          <w:b/>
          <w:color w:val="00B050"/>
          <w:sz w:val="28"/>
          <w:szCs w:val="28"/>
          <w:lang w:eastAsia="en-US"/>
        </w:rPr>
        <w:t>.</w:t>
      </w:r>
    </w:p>
    <w:p w14:paraId="24BF4D70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Развивать речевой аппарат детей.</w:t>
      </w:r>
    </w:p>
    <w:p w14:paraId="5A0A7C3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</w:t>
      </w:r>
      <w:r w:rsidR="007A7D1C">
        <w:rPr>
          <w:rFonts w:eastAsia="Calibri"/>
          <w:sz w:val="28"/>
          <w:szCs w:val="28"/>
          <w:lang w:eastAsia="en-US"/>
        </w:rPr>
        <w:t xml:space="preserve"> </w:t>
      </w:r>
      <w:r w:rsidRPr="00855461">
        <w:rPr>
          <w:rFonts w:eastAsia="Calibri"/>
          <w:sz w:val="28"/>
          <w:szCs w:val="28"/>
          <w:lang w:eastAsia="en-US"/>
        </w:rPr>
        <w:t xml:space="preserve"> Прилетела </w:t>
      </w:r>
      <w:r w:rsidR="007A7D1C">
        <w:rPr>
          <w:rFonts w:eastAsia="Calibri"/>
          <w:sz w:val="28"/>
          <w:szCs w:val="28"/>
          <w:lang w:eastAsia="en-US"/>
        </w:rPr>
        <w:t xml:space="preserve"> </w:t>
      </w:r>
      <w:r w:rsidRPr="00855461">
        <w:rPr>
          <w:rFonts w:eastAsia="Calibri"/>
          <w:sz w:val="28"/>
          <w:szCs w:val="28"/>
          <w:lang w:eastAsia="en-US"/>
        </w:rPr>
        <w:t xml:space="preserve">мама и начала </w:t>
      </w:r>
      <w:r w:rsidRPr="00855461">
        <w:rPr>
          <w:rFonts w:eastAsia="Calibri"/>
          <w:sz w:val="28"/>
          <w:szCs w:val="28"/>
          <w:lang w:eastAsia="en-US"/>
        </w:rPr>
        <w:lastRenderedPageBreak/>
        <w:t>кормить своих деток (дети приседают, поднимают головы вверх, птенчики широко открывают клювики, им хочется вкусных крошек. (Воспитатель добивается, что бы дети пошире открывали рот). Игра повторяется 2-3 раза.</w:t>
      </w:r>
    </w:p>
    <w:p w14:paraId="5F4BD1C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 w:rsidRPr="00855461">
        <w:rPr>
          <w:rFonts w:eastAsia="Calibri"/>
          <w:b/>
          <w:color w:val="C00000"/>
          <w:sz w:val="28"/>
          <w:szCs w:val="28"/>
          <w:lang w:eastAsia="en-US"/>
        </w:rPr>
        <w:t>«На приеме у врача»</w:t>
      </w:r>
      <w:r w:rsidR="00784E64" w:rsidRPr="00784E64">
        <w:rPr>
          <w:rFonts w:eastAsia="Calibri"/>
          <w:b/>
          <w:color w:val="C00000"/>
          <w:sz w:val="28"/>
          <w:szCs w:val="28"/>
          <w:lang w:eastAsia="en-US"/>
        </w:rPr>
        <w:t>.</w:t>
      </w:r>
    </w:p>
    <w:p w14:paraId="7ABB6E9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Развивать артикуляционный аппарат детей.</w:t>
      </w:r>
    </w:p>
    <w:p w14:paraId="038DC87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Кукла – врач. Она хочет посмотреть, не болят ли у детей зубы.</w:t>
      </w:r>
    </w:p>
    <w:p w14:paraId="7150F0D2" w14:textId="77777777" w:rsidR="00855461" w:rsidRPr="00855461" w:rsidRDefault="00855461" w:rsidP="007A7D1C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В: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рот).Врач до</w:t>
      </w:r>
      <w:r w:rsidR="00784E64">
        <w:rPr>
          <w:rFonts w:eastAsia="Calibri"/>
          <w:sz w:val="28"/>
          <w:szCs w:val="28"/>
          <w:lang w:eastAsia="en-US"/>
        </w:rPr>
        <w:t>волен: горло ни у кого не болит.</w:t>
      </w:r>
    </w:p>
    <w:p w14:paraId="493395D6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0070C0"/>
          <w:sz w:val="28"/>
          <w:szCs w:val="28"/>
          <w:lang w:eastAsia="en-US"/>
        </w:rPr>
      </w:pPr>
      <w:r w:rsidRPr="00855461">
        <w:rPr>
          <w:rFonts w:eastAsia="Calibri"/>
          <w:b/>
          <w:color w:val="0070C0"/>
          <w:sz w:val="28"/>
          <w:szCs w:val="28"/>
          <w:lang w:eastAsia="en-US"/>
        </w:rPr>
        <w:t>«Догадайся, что звучит»</w:t>
      </w:r>
      <w:r w:rsidR="00784E64" w:rsidRPr="00784E64">
        <w:rPr>
          <w:rFonts w:eastAsia="Calibri"/>
          <w:b/>
          <w:color w:val="0070C0"/>
          <w:sz w:val="28"/>
          <w:szCs w:val="28"/>
          <w:lang w:eastAsia="en-US"/>
        </w:rPr>
        <w:t>.</w:t>
      </w:r>
    </w:p>
    <w:p w14:paraId="5B07FBC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 Продолжать вычленять и узнавать звуки отдельных музыкальных инструментов.</w:t>
      </w:r>
    </w:p>
    <w:p w14:paraId="5C539EC5" w14:textId="77777777" w:rsid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14:paraId="0EFEC75B" w14:textId="77777777" w:rsidR="007A7D1C" w:rsidRDefault="007A7D1C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20593179" wp14:editId="18CBB039">
            <wp:extent cx="3724275" cy="2867025"/>
            <wp:effectExtent l="0" t="0" r="0" b="0"/>
            <wp:docPr id="8" name="Рисунок 8" descr="C:\Users\Наталья\Desktop\ясли\ноябрь\kisspng-drawing-child-kindergarten-parent-clip-art-trying-5adf60df98b162.532754751524588767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ясли\ноябрь\kisspng-drawing-child-kindergarten-parent-clip-art-trying-5adf60df98b162.53275475152458876762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78" cy="286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B517" w14:textId="77777777" w:rsidR="007A7D1C" w:rsidRPr="00855461" w:rsidRDefault="007A7D1C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</w:p>
    <w:p w14:paraId="375A14B0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  <w:r w:rsidRPr="00855461">
        <w:rPr>
          <w:rFonts w:eastAsia="Calibri"/>
          <w:b/>
          <w:color w:val="00B050"/>
          <w:sz w:val="28"/>
          <w:szCs w:val="28"/>
          <w:lang w:eastAsia="en-US"/>
        </w:rPr>
        <w:t>«Узнай по голосу»</w:t>
      </w:r>
      <w:r w:rsidR="00784E64" w:rsidRPr="00784E64">
        <w:rPr>
          <w:rFonts w:eastAsia="Calibri"/>
          <w:b/>
          <w:color w:val="00B050"/>
          <w:sz w:val="28"/>
          <w:szCs w:val="28"/>
          <w:lang w:eastAsia="en-US"/>
        </w:rPr>
        <w:t>.</w:t>
      </w:r>
    </w:p>
    <w:p w14:paraId="15D87BE8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Уточнить и закреплять правильное произношение звуков.</w:t>
      </w:r>
    </w:p>
    <w:p w14:paraId="2D163033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lastRenderedPageBreak/>
        <w:t>Ход: Воспитатель показывает игрушки и спрашивает,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</w:t>
      </w:r>
    </w:p>
    <w:p w14:paraId="4743E1DA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 w:rsidRPr="00855461">
        <w:rPr>
          <w:rFonts w:eastAsia="Calibri"/>
          <w:b/>
          <w:color w:val="C00000"/>
          <w:sz w:val="28"/>
          <w:szCs w:val="28"/>
          <w:lang w:eastAsia="en-US"/>
        </w:rPr>
        <w:t>«Кто в домике живет? »</w:t>
      </w:r>
    </w:p>
    <w:p w14:paraId="123C536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Закреплять правильное произношение звуков. Развивать речевое дыхание детей.</w:t>
      </w:r>
    </w:p>
    <w:p w14:paraId="2F5906F0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(Воспитатель показывает картинку с изображением собаки). Кто это? Собака лает громко: «ав-ав».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</w:t>
      </w:r>
    </w:p>
    <w:p w14:paraId="056C0194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Пошли зверюшки домой (картинки убираются за кубики). Отгадайте, кто в этом домике живет: «ав-ав» (произносится громко? (Ответы детей) Правильно, собака (показывает картинку). Как она лаяла? (ответы детей) .</w:t>
      </w:r>
    </w:p>
    <w:p w14:paraId="1B853CD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Отгадайте, кто в этом домике живет: «мяу-мяу» (произносит тихо? Как котенок мяукал?</w:t>
      </w:r>
    </w:p>
    <w:p w14:paraId="617B04A7" w14:textId="77777777" w:rsidR="007A7D1C" w:rsidRDefault="00855461" w:rsidP="007A7D1C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Аналогично дети отгадывают, кто живет в других домиках и повторяют звукосочетания по нескольку раз.</w:t>
      </w:r>
    </w:p>
    <w:p w14:paraId="476E55A1" w14:textId="77777777" w:rsidR="00855461" w:rsidRPr="00855461" w:rsidRDefault="007A7D1C" w:rsidP="007A7D1C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784E64" w:rsidRPr="00784E64">
        <w:rPr>
          <w:rFonts w:eastAsia="Calibri"/>
          <w:b/>
          <w:color w:val="0070C0"/>
          <w:sz w:val="28"/>
          <w:szCs w:val="28"/>
          <w:lang w:eastAsia="en-US"/>
        </w:rPr>
        <w:t xml:space="preserve">  </w:t>
      </w:r>
      <w:r w:rsidR="00855461" w:rsidRPr="00855461">
        <w:rPr>
          <w:rFonts w:eastAsia="Calibri"/>
          <w:b/>
          <w:color w:val="0070C0"/>
          <w:sz w:val="28"/>
          <w:szCs w:val="28"/>
          <w:lang w:eastAsia="en-US"/>
        </w:rPr>
        <w:t>«Кто как кричит? »</w:t>
      </w:r>
    </w:p>
    <w:p w14:paraId="6ED7EEF5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Развивать речевое внимание детей.</w:t>
      </w:r>
    </w:p>
    <w:p w14:paraId="6CF7154D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У мамы птицы был маленький птенец (выставляет картинки). Мама учила его петь. Птица пела громко: «чирик - чирик» (дети повторяют звукосочетание). А птенец отвечал тихо: «чирик-чирик»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</w:r>
    </w:p>
    <w:p w14:paraId="5DF9252E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sz w:val="28"/>
          <w:szCs w:val="28"/>
          <w:lang w:eastAsia="en-US"/>
        </w:rPr>
      </w:pPr>
      <w:r w:rsidRPr="00855461">
        <w:rPr>
          <w:rFonts w:eastAsia="Calibri"/>
          <w:b/>
          <w:color w:val="00B050"/>
          <w:sz w:val="28"/>
          <w:szCs w:val="28"/>
          <w:lang w:eastAsia="en-US"/>
        </w:rPr>
        <w:t>«Позови свою маму»</w:t>
      </w:r>
      <w:r w:rsidR="00784E64" w:rsidRPr="00784E64">
        <w:rPr>
          <w:rFonts w:eastAsia="Calibri"/>
          <w:b/>
          <w:color w:val="00B050"/>
          <w:sz w:val="28"/>
          <w:szCs w:val="28"/>
          <w:lang w:eastAsia="en-US"/>
        </w:rPr>
        <w:t>.</w:t>
      </w:r>
    </w:p>
    <w:p w14:paraId="3A143971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Закреплять правильное произношение звуков. Развивать интонационную выразительность.</w:t>
      </w:r>
    </w:p>
    <w:p w14:paraId="34EC74D3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lastRenderedPageBreak/>
        <w:t xml:space="preserve">Ход: У всех детей предметные картинки с детенышами животных. </w:t>
      </w:r>
    </w:p>
    <w:p w14:paraId="6E4A9525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Воспитатель: «Кто у тебя нарисован, Коля? (цыпленок) </w:t>
      </w:r>
    </w:p>
    <w:p w14:paraId="3E48AC1F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Кто у цыпленка мама? (курица) </w:t>
      </w:r>
    </w:p>
    <w:p w14:paraId="04FFE886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Позови, цыпленок, свою маму. (Пи-пи-пи) </w:t>
      </w:r>
    </w:p>
    <w:p w14:paraId="68880630" w14:textId="77777777" w:rsidR="00855461" w:rsidRPr="00855461" w:rsidRDefault="00855461" w:rsidP="00784E64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Воспитатель имитирует кудахтанье курицы и показывает картинку.</w:t>
      </w:r>
    </w:p>
    <w:p w14:paraId="45625167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 w:rsidRPr="00855461">
        <w:rPr>
          <w:rFonts w:eastAsia="Calibri"/>
          <w:b/>
          <w:color w:val="C00000"/>
          <w:sz w:val="28"/>
          <w:szCs w:val="28"/>
          <w:lang w:eastAsia="en-US"/>
        </w:rPr>
        <w:t>«Отзовись»</w:t>
      </w:r>
      <w:r w:rsidR="00784E64" w:rsidRPr="00784E64">
        <w:rPr>
          <w:rFonts w:eastAsia="Calibri"/>
          <w:b/>
          <w:color w:val="C00000"/>
          <w:sz w:val="28"/>
          <w:szCs w:val="28"/>
          <w:lang w:eastAsia="en-US"/>
        </w:rPr>
        <w:t>.</w:t>
      </w:r>
    </w:p>
    <w:p w14:paraId="67D9C0D2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Закреплять правильное произношение звуков. Развивать интонационную выразительность.</w:t>
      </w:r>
    </w:p>
    <w:p w14:paraId="27C7216A" w14:textId="77777777" w:rsid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Ход: 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тд. Картинки выставляются на фланелеграф. Воспитатель раздает детям картинки с изображением животных и птиц. Детеныши гуляют (дети выходят из-за столов,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 Воспитатель произносит крик животного или птицы. Ребенок, у которого изображен детеныш произносит звуки и ставит картинку на фланелеграф.</w:t>
      </w:r>
    </w:p>
    <w:p w14:paraId="1D59B348" w14:textId="77777777" w:rsidR="007A7D1C" w:rsidRPr="00855461" w:rsidRDefault="007A7D1C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9343633" wp14:editId="431024E9">
            <wp:extent cx="4800599" cy="2762250"/>
            <wp:effectExtent l="0" t="0" r="0" b="0"/>
            <wp:docPr id="9" name="Рисунок 9" descr="C:\Users\Наталья\Desktop\ясли\ноябрь\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ясли\ноябрь\article6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5" cy="2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877B" w14:textId="77777777" w:rsidR="00E12DF0" w:rsidRPr="00784E64" w:rsidRDefault="00E12DF0" w:rsidP="001663A7">
      <w:pPr>
        <w:rPr>
          <w:color w:val="0070C0"/>
          <w:sz w:val="28"/>
          <w:szCs w:val="28"/>
        </w:rPr>
      </w:pPr>
    </w:p>
    <w:p w14:paraId="413D479C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jc w:val="center"/>
        <w:rPr>
          <w:rFonts w:eastAsia="Calibri"/>
          <w:b/>
          <w:sz w:val="28"/>
          <w:szCs w:val="28"/>
          <w:lang w:eastAsia="en-US"/>
        </w:rPr>
      </w:pPr>
      <w:r w:rsidRPr="00855461">
        <w:rPr>
          <w:rFonts w:eastAsia="Calibri"/>
          <w:b/>
          <w:color w:val="0070C0"/>
          <w:sz w:val="28"/>
          <w:szCs w:val="28"/>
          <w:lang w:eastAsia="en-US"/>
        </w:rPr>
        <w:t>«ЧУДЕСНЫЙ МЕШОЧЕК»</w:t>
      </w:r>
      <w:r w:rsidR="00784E64" w:rsidRPr="00784E64">
        <w:rPr>
          <w:rFonts w:eastAsia="Calibri"/>
          <w:b/>
          <w:color w:val="0070C0"/>
          <w:sz w:val="28"/>
          <w:szCs w:val="28"/>
          <w:lang w:eastAsia="en-US"/>
        </w:rPr>
        <w:t>.</w:t>
      </w:r>
    </w:p>
    <w:p w14:paraId="66F101EA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i/>
          <w:sz w:val="28"/>
          <w:szCs w:val="28"/>
          <w:lang w:eastAsia="en-US"/>
        </w:rPr>
      </w:pPr>
      <w:r w:rsidRPr="00855461">
        <w:rPr>
          <w:rFonts w:eastAsia="Calibri"/>
          <w:i/>
          <w:sz w:val="28"/>
          <w:szCs w:val="28"/>
          <w:lang w:eastAsia="en-US"/>
        </w:rPr>
        <w:t>Цель: ориентироваться на род имени существительного при определении предмета по его признакам.</w:t>
      </w:r>
    </w:p>
    <w:p w14:paraId="46E34A78" w14:textId="77777777" w:rsidR="00855461" w:rsidRPr="00855461" w:rsidRDefault="00855461" w:rsidP="00855461">
      <w:pPr>
        <w:widowControl/>
        <w:autoSpaceDE/>
        <w:autoSpaceDN/>
        <w:adjustRightInd/>
        <w:spacing w:after="200"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 Материалы: заяц, морковь, огурец, яблоко, помидор, мешочек.</w:t>
      </w:r>
    </w:p>
    <w:p w14:paraId="18ACBCFB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Скажем детям примерно следующее: «К нам в детский сад пришел заяц. </w:t>
      </w:r>
    </w:p>
    <w:p w14:paraId="35DAA56D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lastRenderedPageBreak/>
        <w:t xml:space="preserve">Зайка-побегайка, что у тебя в мешке? </w:t>
      </w:r>
    </w:p>
    <w:p w14:paraId="200921F0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Можно посмотреть? Что это? (Морковка.)</w:t>
      </w:r>
    </w:p>
    <w:p w14:paraId="1967B7C7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 Какая морковка? (Длинная, красная.) </w:t>
      </w:r>
    </w:p>
    <w:p w14:paraId="3B01FAA0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Кладем морковь на стол. А это что? (Огурец.) </w:t>
      </w:r>
    </w:p>
    <w:p w14:paraId="55F8A1D8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Какой огурец?  (Аналогичным образом достаем помидор, яблоко и др.)</w:t>
      </w:r>
    </w:p>
    <w:p w14:paraId="3E65AD84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</w:t>
      </w:r>
    </w:p>
    <w:p w14:paraId="5DBE76D2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Слушайте внимательно. Она длинная, красная. Что это? (Морковь.) </w:t>
      </w:r>
    </w:p>
    <w:p w14:paraId="6EE13645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Он зеленый, длинный. Что это? (Огурец.) </w:t>
      </w:r>
    </w:p>
    <w:p w14:paraId="50EBE90E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Оно круглое, красное. Что это? (Яблоко.) </w:t>
      </w:r>
    </w:p>
    <w:p w14:paraId="05589ED3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Он круглый, красный. Что это?  (Помидор.)»</w:t>
      </w:r>
    </w:p>
    <w:p w14:paraId="33D1A4DF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Если дети неправильно ответят на последние два вопроса, повторим, выделяя голосом местоимение: «Послушайте еще раз. </w:t>
      </w:r>
    </w:p>
    <w:p w14:paraId="0CAEDCE6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Оно круглое, красное. Он круглый, красный.</w:t>
      </w:r>
    </w:p>
    <w:p w14:paraId="2B5D2DE3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>Теперь найдите и положите в мешочек овощи.</w:t>
      </w:r>
    </w:p>
    <w:p w14:paraId="30B61823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 Что осталось? (Яблоко.) Яблоки — это фрукты.</w:t>
      </w:r>
    </w:p>
    <w:p w14:paraId="54C8B2CE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rPr>
          <w:rFonts w:eastAsia="Calibri"/>
          <w:sz w:val="28"/>
          <w:szCs w:val="28"/>
          <w:lang w:eastAsia="en-US"/>
        </w:rPr>
      </w:pPr>
      <w:r w:rsidRPr="00855461">
        <w:rPr>
          <w:rFonts w:eastAsia="Calibri"/>
          <w:sz w:val="28"/>
          <w:szCs w:val="28"/>
          <w:lang w:eastAsia="en-US"/>
        </w:rPr>
        <w:t xml:space="preserve"> Спасибо, заяц, что пришел к нам. До свидания».</w:t>
      </w:r>
    </w:p>
    <w:p w14:paraId="32807C9A" w14:textId="77777777" w:rsidR="00855461" w:rsidRPr="00855461" w:rsidRDefault="00855461" w:rsidP="00855461">
      <w:pPr>
        <w:widowControl/>
        <w:autoSpaceDE/>
        <w:autoSpaceDN/>
        <w:adjustRightInd/>
        <w:spacing w:line="276" w:lineRule="auto"/>
        <w:ind w:left="-426"/>
        <w:jc w:val="center"/>
        <w:rPr>
          <w:rFonts w:eastAsia="Calibri"/>
          <w:b/>
          <w:sz w:val="28"/>
          <w:szCs w:val="28"/>
          <w:lang w:eastAsia="en-US"/>
        </w:rPr>
      </w:pPr>
    </w:p>
    <w:p w14:paraId="0638EBC7" w14:textId="77777777" w:rsidR="00E12DF0" w:rsidRDefault="00E12DF0" w:rsidP="001663A7">
      <w:pPr>
        <w:rPr>
          <w:sz w:val="24"/>
          <w:szCs w:val="24"/>
        </w:rPr>
      </w:pPr>
    </w:p>
    <w:p w14:paraId="50B9DDE0" w14:textId="77777777" w:rsidR="00E12DF0" w:rsidRDefault="00E12DF0" w:rsidP="001663A7">
      <w:pPr>
        <w:rPr>
          <w:sz w:val="24"/>
          <w:szCs w:val="24"/>
        </w:rPr>
      </w:pPr>
    </w:p>
    <w:p w14:paraId="0581B724" w14:textId="77777777" w:rsidR="007A7D1C" w:rsidRDefault="007A7D1C" w:rsidP="001663A7">
      <w:pPr>
        <w:rPr>
          <w:sz w:val="24"/>
          <w:szCs w:val="24"/>
        </w:rPr>
      </w:pPr>
    </w:p>
    <w:p w14:paraId="5C5B8E9B" w14:textId="77777777" w:rsidR="007A7D1C" w:rsidRDefault="007A7D1C" w:rsidP="001663A7">
      <w:pPr>
        <w:rPr>
          <w:sz w:val="24"/>
          <w:szCs w:val="24"/>
        </w:rPr>
      </w:pPr>
    </w:p>
    <w:p w14:paraId="3F7AC8CB" w14:textId="77777777" w:rsidR="007A7D1C" w:rsidRDefault="007A7D1C" w:rsidP="00166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</w:rPr>
        <w:drawing>
          <wp:inline distT="0" distB="0" distL="0" distR="0" wp14:anchorId="5D64C513" wp14:editId="7DE96036">
            <wp:extent cx="4572000" cy="3103059"/>
            <wp:effectExtent l="0" t="0" r="0" b="0"/>
            <wp:docPr id="10" name="Рисунок 10" descr="C:\Users\Наталья\Desktop\ясли\ноябрь\depositphotos_10661152-stock-photo-cute-mother-and-kid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ясли\ноябрь\depositphotos_10661152-stock-photo-cute-mother-and-kid-bo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93" cy="31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5F095" w14:textId="77777777" w:rsidR="007A7D1C" w:rsidRDefault="007A7D1C" w:rsidP="001663A7">
      <w:pPr>
        <w:rPr>
          <w:sz w:val="24"/>
          <w:szCs w:val="24"/>
        </w:rPr>
      </w:pPr>
    </w:p>
    <w:p w14:paraId="1B9B5FFE" w14:textId="77777777" w:rsidR="007A7D1C" w:rsidRDefault="007A7D1C" w:rsidP="001663A7">
      <w:pPr>
        <w:rPr>
          <w:sz w:val="24"/>
          <w:szCs w:val="24"/>
        </w:rPr>
      </w:pPr>
    </w:p>
    <w:p w14:paraId="32BE6146" w14:textId="77777777" w:rsidR="001663A7" w:rsidRDefault="001663A7" w:rsidP="001663A7">
      <w:pPr>
        <w:rPr>
          <w:sz w:val="24"/>
          <w:szCs w:val="24"/>
        </w:rPr>
      </w:pPr>
    </w:p>
    <w:p w14:paraId="4CA697A4" w14:textId="77777777" w:rsidR="006A12CE" w:rsidRPr="00737B67" w:rsidRDefault="001663A7" w:rsidP="001663A7">
      <w:pPr>
        <w:rPr>
          <w:b/>
        </w:rPr>
      </w:pPr>
      <w:r w:rsidRPr="00737B67">
        <w:rPr>
          <w:b/>
          <w:sz w:val="24"/>
          <w:szCs w:val="24"/>
        </w:rPr>
        <w:t>Материал п</w:t>
      </w:r>
      <w:r w:rsidR="007068AB">
        <w:rPr>
          <w:b/>
          <w:sz w:val="24"/>
          <w:szCs w:val="24"/>
        </w:rPr>
        <w:t>одготовлен воспитателем</w:t>
      </w:r>
      <w:r w:rsidRPr="00737B67">
        <w:rPr>
          <w:b/>
          <w:sz w:val="24"/>
          <w:szCs w:val="24"/>
        </w:rPr>
        <w:t xml:space="preserve">: Папковой Н.С.                        </w:t>
      </w:r>
    </w:p>
    <w:sectPr w:rsidR="006A12CE" w:rsidRPr="00737B67" w:rsidSect="00E12DF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AF5"/>
    <w:multiLevelType w:val="hybridMultilevel"/>
    <w:tmpl w:val="D3D8B8FC"/>
    <w:lvl w:ilvl="0" w:tplc="ACAA9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B0F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3BD"/>
    <w:multiLevelType w:val="hybridMultilevel"/>
    <w:tmpl w:val="BFD2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464921">
    <w:abstractNumId w:val="0"/>
  </w:num>
  <w:num w:numId="2" w16cid:durableId="150157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7"/>
    <w:rsid w:val="001663A7"/>
    <w:rsid w:val="002A5589"/>
    <w:rsid w:val="003B7FF7"/>
    <w:rsid w:val="00477BD7"/>
    <w:rsid w:val="005506E9"/>
    <w:rsid w:val="005A6174"/>
    <w:rsid w:val="006A12CE"/>
    <w:rsid w:val="007068AB"/>
    <w:rsid w:val="00737B67"/>
    <w:rsid w:val="00784E64"/>
    <w:rsid w:val="007A7D1C"/>
    <w:rsid w:val="0083374E"/>
    <w:rsid w:val="00855461"/>
    <w:rsid w:val="00927738"/>
    <w:rsid w:val="00E12DF0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1A7"/>
  <w15:docId w15:val="{47250D37-2717-41FD-AFEF-2BF02DA2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E12D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E12DF0"/>
  </w:style>
  <w:style w:type="character" w:customStyle="1" w:styleId="c4">
    <w:name w:val="c4"/>
    <w:basedOn w:val="a0"/>
    <w:rsid w:val="00E12DF0"/>
  </w:style>
  <w:style w:type="paragraph" w:customStyle="1" w:styleId="c3">
    <w:name w:val="c3"/>
    <w:basedOn w:val="a"/>
    <w:rsid w:val="005A61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5A61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A6174"/>
  </w:style>
  <w:style w:type="character" w:customStyle="1" w:styleId="c7">
    <w:name w:val="c7"/>
    <w:basedOn w:val="a0"/>
    <w:rsid w:val="005A6174"/>
  </w:style>
  <w:style w:type="paragraph" w:styleId="a5">
    <w:name w:val="List Paragraph"/>
    <w:basedOn w:val="a"/>
    <w:uiPriority w:val="34"/>
    <w:qFormat/>
    <w:rsid w:val="0078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Школа</cp:lastModifiedBy>
  <cp:revision>2</cp:revision>
  <dcterms:created xsi:type="dcterms:W3CDTF">2023-01-03T16:21:00Z</dcterms:created>
  <dcterms:modified xsi:type="dcterms:W3CDTF">2023-01-03T16:21:00Z</dcterms:modified>
</cp:coreProperties>
</file>