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2A" w:rsidRPr="00C9487D" w:rsidRDefault="000B0F2A" w:rsidP="000B0F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Консультация для родителей «Роль сказки в воспитании детей».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Воспитание</w:t>
      </w:r>
      <w:r w:rsidRPr="00C9487D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> 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детстве имеет большую важность для становления человека, его характера и личностных качеств, в том числе и описанных выше. Именно детское </w:t>
      </w:r>
      <w:r w:rsidRPr="00C9487D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воспитание</w:t>
      </w:r>
      <w:r w:rsidRPr="00C9487D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> </w:t>
      </w:r>
      <w:r w:rsidRPr="00C9487D"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  <w:t>в</w:t>
      </w:r>
      <w:r w:rsidRPr="00C9487D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  <w:t xml:space="preserve"> дальнейшем влияет на выбор человека, который он делает в жизни, на его мировоззрение.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Как он будет смотреть на окружающий мир – злобно, как завоеватель, или с любовью? Будет ли его интересовать мнение окружающих или только собственные выгоды? Будет ли он милосердным и великодушным или никогда не станет ни кому помогать? Отзовется ли его душа на беды общества или замкнется в себе? </w:t>
      </w:r>
      <w:r w:rsidRPr="00C9487D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  <w:t>Именно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поэтому крайне важно, чтобы ребенок в детстве усвоил нравственные понятия, общественную мораль и суть человеческих ценностей.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Так каким же образом </w:t>
      </w:r>
      <w:r w:rsidRPr="00C9487D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ru-RU"/>
        </w:rPr>
        <w:t>можно </w:t>
      </w:r>
      <w:r w:rsidRPr="00C9487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6"/>
          <w:szCs w:val="36"/>
          <w:lang w:eastAsia="ru-RU"/>
        </w:rPr>
        <w:t>воспитать</w:t>
      </w:r>
      <w:r w:rsidRPr="00C9487D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ru-RU"/>
        </w:rPr>
        <w:t xml:space="preserve"> в ребенке 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сострадание и милосердие, да еще и так, чтобы оно сохранилось на всю жизнь, чтобы эти качества не разбились о суровую реальность нашего времени? Стоит помнить о том, что важнейшую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роль в нравственном воспитании детей играет семья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школа и, конечно же, средства массовой информации, телевидение, газеты и журналы, которые смотрит и читает ребенок. В последние время одним из полноправных средств массовой информации стал и интернет.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Сейчас ребенок, который уже дорос до того, чтобы уметь читать, попадает под перекрестный </w:t>
      </w:r>
      <w:r w:rsidRPr="00C9487D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«огонь»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разнообразных СМИ, несущих в своих посылах дух материализма, полных негативных эмоций, жестокости, идеалов преследования собственной выгоды. К сожалению, зачастую то, чему учат ребенка эти СМИ, оказывается полной противоположностью,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рассказываемого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дома самыми главными учителями – его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родителями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Таким образом, у 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ребенка формируется мировоззрение, в котором большая часть уделяется личным выгодам и их приоритету перед, соблюдением общественной морали и честностью.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Именно поэтому от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родителей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требуется уделить больше внимания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воспитанию детей в раннем возрасте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пока они еще не научились читать и самостоятельно 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воспринимать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поступающую из СМИ информацию. Уже с двух лет, когда ребенок начинает понимать речь и более или менее связно выражать свои чувства словами, нужно начинать в нем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воспитывать духовное начало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Одним из способов в игровой форме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рассказать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о человеческих отношениях, сложности выбора, о добре и зле – чтение ребенку русских народных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сказок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Детские психологи доказали, что ребенок способен не менее пяти раз слушать одну и ту же </w:t>
      </w:r>
      <w:proofErr w:type="gramStart"/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сказку</w:t>
      </w:r>
      <w:proofErr w:type="gramEnd"/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и каждый раз открывать для себя в услышанном что-то новое. Слушая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сказку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ребенок учится распознавать добро и зло, получает первые представления о мироустройстве, справедливости и несправедливости. Русских народных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сказок великое множество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все они учат добру, милосердию, состраданию, честности, тому, что добро всегда в конце побеждает зло. И пусть на самом деле это далеко не всегда так, если все мы будем искренне верить в то, что добро победит зло, именно так оно и получится.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Сказка</w:t>
      </w:r>
      <w:r w:rsidRPr="00C9487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может развить и подкорректировать самые разнообразные черты характера и аспекты личности и поведения ребенка, именно поэтому чтение подобной литературы детям дошкольного возраста должно носить системный характер.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Сказка</w:t>
      </w:r>
      <w:r w:rsidRPr="00C9487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существенным образом влияет на становление речи малыша. Отмечено, что дети,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родители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которых выбирали для чтения детям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сказки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быстрее осваивали навыки связной и грамматически правильной речи, их словарный запас был выше средних показателей, а в плане образности 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и логической связности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рассказа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речь существенно опережала темпы развития многих сверстников.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менее важен и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воспитательный аспект сказки</w:t>
      </w:r>
      <w:r w:rsidRPr="00C9487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 </w:t>
      </w:r>
      <w:r w:rsidRPr="00C948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Сказка 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– это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прежде всего, максимально типизированная история, взятая из жизни, которая в наглядной и ненавязчивой форме демонстрирует различные стратегии поведения. В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сказке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редко есть пространная, подробно описанная мораль, это прерогатива басни, однако именно эта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иносказательная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немногословность делает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сказку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одним из наиболее эффективных инструментов для формирования этических идеалов ребенка.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основе большинства народных и литературных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сказок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лежат очень простые и так необходимые современному обществу идеалы гуманизма, добра, взаимовыручки. Кроме того они подпитывают в малыше важную для более уверенного преодоления житейских трудностей веру в превосходство добра над злом, неизбежность его финальной победы.</w:t>
      </w:r>
    </w:p>
    <w:p w:rsidR="00C9487D" w:rsidRPr="00C9487D" w:rsidRDefault="000B0F2A" w:rsidP="00734B38">
      <w:pPr>
        <w:shd w:val="clear" w:color="auto" w:fill="FFFFFF"/>
        <w:spacing w:after="0" w:line="294" w:lineRule="atLeast"/>
        <w:ind w:left="-1701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Чтобы все эти ценные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воспитательные моменты сказки</w:t>
      </w:r>
      <w:r w:rsidRP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не прошли мимо малыша, старайтесь сделать чтение максимально интересным и увлекательным. Не отвлекайтесь в процессе чтения и не стремитесь прочитать с малышом как можно больше историй. В этом вопросе гораздо более важным является качественный, а не количественный показатель. Даже если Вы решили прочитать сразу несколько историй, постарайтесь сделать так, чтобы между концом предыдущей и началом следующей обязательно присутствовал перерыв, в ходе которого Вы могли бы обсудить с ребенком его впечатление от услышанного или прочитанного, вспомнить </w:t>
      </w:r>
      <w:r w:rsidR="00C9487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основные </w:t>
      </w:r>
      <w:r w:rsidR="00C9487D" w:rsidRPr="005770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9CC2D9" wp14:editId="03EBFCF1">
            <wp:extent cx="14203509" cy="8452884"/>
            <wp:effectExtent l="0" t="0" r="8255" b="5715"/>
            <wp:docPr id="46" name="Рисунок 46" descr="hello_html_m17b10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7b10f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725" cy="84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повороты сюжета,</w:t>
      </w:r>
      <w:r w:rsidRPr="00C9487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</w:p>
    <w:p w:rsidR="00C9487D" w:rsidRPr="00C9487D" w:rsidRDefault="00C9487D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C9487D" w:rsidRPr="00C9487D" w:rsidRDefault="00C9487D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C9487D" w:rsidRPr="00C9487D" w:rsidRDefault="00C9487D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оценить поступки различных персонажей.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Сказка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может не только воспитывать</w:t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сказок</w:t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и разбирать их в ролевых играх или театральных постановках. Отличным коррекционным моментом станет игра </w:t>
      </w:r>
      <w:r w:rsidRPr="00C9487D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>«Придумай по-другому»</w:t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, в которой ребенку предлагается создать новый финал любимой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сказки</w:t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0B0F2A" w:rsidRPr="00C9487D" w:rsidRDefault="000B0F2A" w:rsidP="000B0F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Ну и, конечно же, придумывайте </w:t>
      </w:r>
      <w:r w:rsidRPr="00C948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сказки</w:t>
      </w:r>
      <w:r w:rsidRPr="00C948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сами или вместе с малышом – подобное творчество станет отличным маркером и зрелости мышления и готовности к системному обучению в школе, а кроме того, доставит огромное удовольствие и сочиняющему и слушающим!</w:t>
      </w:r>
    </w:p>
    <w:p w:rsidR="00F847D8" w:rsidRDefault="00F847D8">
      <w:pP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C67DDF" w:rsidRPr="00C9487D" w:rsidRDefault="00C67DDF">
      <w:pPr>
        <w:rPr>
          <w:sz w:val="36"/>
          <w:szCs w:val="36"/>
        </w:rPr>
      </w:pPr>
      <w:bookmarkStart w:id="0" w:name="_GoBack"/>
      <w:bookmarkEnd w:id="0"/>
    </w:p>
    <w:sectPr w:rsidR="00C67DDF" w:rsidRPr="00C9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8B"/>
    <w:rsid w:val="000B0F2A"/>
    <w:rsid w:val="00734B38"/>
    <w:rsid w:val="007A038B"/>
    <w:rsid w:val="00C67DDF"/>
    <w:rsid w:val="00C9487D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2019-03-28T16:13:00Z</dcterms:created>
  <dcterms:modified xsi:type="dcterms:W3CDTF">2019-06-30T09:54:00Z</dcterms:modified>
</cp:coreProperties>
</file>