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6EBA7" w14:textId="77777777" w:rsidR="00BB1F08" w:rsidRDefault="00BB1F08" w:rsidP="00C94498">
      <w:pPr>
        <w:pStyle w:val="a3"/>
        <w:spacing w:before="75" w:beforeAutospacing="0" w:after="75" w:afterAutospacing="0" w:line="270" w:lineRule="atLeast"/>
        <w:ind w:firstLine="150"/>
        <w:jc w:val="center"/>
        <w:rPr>
          <w:b/>
          <w:color w:val="002060"/>
          <w:sz w:val="48"/>
          <w:szCs w:val="48"/>
        </w:rPr>
      </w:pPr>
    </w:p>
    <w:p w14:paraId="326B2821" w14:textId="77777777" w:rsidR="00BB1F08" w:rsidRPr="00BB1F08" w:rsidRDefault="00BB1F08" w:rsidP="00C94498">
      <w:pPr>
        <w:pStyle w:val="a3"/>
        <w:spacing w:before="75" w:beforeAutospacing="0" w:after="75" w:afterAutospacing="0" w:line="270" w:lineRule="atLeast"/>
        <w:ind w:firstLine="150"/>
        <w:jc w:val="center"/>
        <w:rPr>
          <w:b/>
          <w:color w:val="002060"/>
          <w:sz w:val="48"/>
          <w:szCs w:val="48"/>
        </w:rPr>
      </w:pPr>
      <w:r w:rsidRPr="00BB1F08">
        <w:rPr>
          <w:b/>
          <w:color w:val="002060"/>
          <w:sz w:val="48"/>
          <w:szCs w:val="48"/>
        </w:rPr>
        <w:t>Консультация для родителей</w:t>
      </w:r>
    </w:p>
    <w:p w14:paraId="53EF583F" w14:textId="77777777" w:rsidR="00C94C74" w:rsidRDefault="00BB1F08" w:rsidP="00C94498">
      <w:pPr>
        <w:pStyle w:val="a3"/>
        <w:spacing w:before="75" w:beforeAutospacing="0" w:after="75" w:afterAutospacing="0" w:line="270" w:lineRule="atLeast"/>
        <w:ind w:firstLine="150"/>
        <w:jc w:val="center"/>
        <w:rPr>
          <w:b/>
          <w:color w:val="FF0000"/>
          <w:sz w:val="36"/>
          <w:szCs w:val="36"/>
        </w:rPr>
      </w:pPr>
      <w:r>
        <w:rPr>
          <w:b/>
          <w:color w:val="FF0000"/>
          <w:sz w:val="36"/>
          <w:szCs w:val="36"/>
        </w:rPr>
        <w:t xml:space="preserve">  </w:t>
      </w:r>
      <w:r w:rsidR="00C94C74" w:rsidRPr="00BB1F08">
        <w:rPr>
          <w:b/>
          <w:color w:val="FF0000"/>
          <w:sz w:val="36"/>
          <w:szCs w:val="36"/>
        </w:rPr>
        <w:t>«Игры с ребенком 3-4 лет в домашних условиях»</w:t>
      </w:r>
      <w:r>
        <w:rPr>
          <w:b/>
          <w:color w:val="FF0000"/>
          <w:sz w:val="36"/>
          <w:szCs w:val="36"/>
        </w:rPr>
        <w:t>.</w:t>
      </w:r>
    </w:p>
    <w:p w14:paraId="2019560F" w14:textId="77777777" w:rsidR="00BB1F08" w:rsidRDefault="00BB1F08" w:rsidP="00BB1F08">
      <w:pPr>
        <w:pStyle w:val="a3"/>
        <w:spacing w:before="75" w:beforeAutospacing="0" w:after="75" w:afterAutospacing="0" w:line="270" w:lineRule="atLeast"/>
        <w:rPr>
          <w:b/>
          <w:color w:val="FF0000"/>
          <w:sz w:val="36"/>
          <w:szCs w:val="36"/>
        </w:rPr>
      </w:pPr>
    </w:p>
    <w:p w14:paraId="070749E1" w14:textId="77777777" w:rsidR="00BB1F08" w:rsidRPr="00BB1F08" w:rsidRDefault="00BB1F08" w:rsidP="00BB1F08">
      <w:pPr>
        <w:pStyle w:val="a3"/>
        <w:spacing w:before="75" w:beforeAutospacing="0" w:after="75" w:afterAutospacing="0" w:line="270" w:lineRule="atLeast"/>
        <w:rPr>
          <w:b/>
          <w:color w:val="C00000"/>
        </w:rPr>
      </w:pPr>
      <w:r w:rsidRPr="00BB1F08">
        <w:rPr>
          <w:b/>
          <w:color w:val="C00000"/>
        </w:rPr>
        <w:t>Материал подготовила воспитатель: Папкова Н.С.</w:t>
      </w:r>
    </w:p>
    <w:p w14:paraId="3DA9FAB4" w14:textId="77777777"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14:paraId="3D03AD8C"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14:paraId="5125ABC0"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14:paraId="2D3AC110" w14:textId="77777777" w:rsidR="00C94C74"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w:t>
      </w:r>
      <w:proofErr w:type="gramStart"/>
      <w:r w:rsidRPr="00C94498">
        <w:rPr>
          <w:rFonts w:ascii="Arial" w:hAnsi="Arial" w:cs="Arial"/>
          <w:color w:val="000000" w:themeColor="text1"/>
        </w:rPr>
        <w:t xml:space="preserve">требуется </w:t>
      </w:r>
      <w:r w:rsidR="00BB1F08">
        <w:rPr>
          <w:rFonts w:ascii="Arial" w:hAnsi="Arial" w:cs="Arial"/>
          <w:color w:val="000000" w:themeColor="text1"/>
        </w:rPr>
        <w:t xml:space="preserve"> </w:t>
      </w:r>
      <w:r w:rsidRPr="00C94498">
        <w:rPr>
          <w:rFonts w:ascii="Arial" w:hAnsi="Arial" w:cs="Arial"/>
          <w:color w:val="000000" w:themeColor="text1"/>
        </w:rPr>
        <w:t>не</w:t>
      </w:r>
      <w:proofErr w:type="gramEnd"/>
      <w:r w:rsidRPr="00C94498">
        <w:rPr>
          <w:rFonts w:ascii="Arial" w:hAnsi="Arial" w:cs="Arial"/>
          <w:color w:val="000000" w:themeColor="text1"/>
        </w:rPr>
        <w:t xml:space="preserve"> обращать внимание на другие важные особенности предметов, например на их назначение. Если это вызовет у малыша затруднение, помогите ему.</w:t>
      </w:r>
    </w:p>
    <w:p w14:paraId="420D5442" w14:textId="77777777" w:rsidR="00BB1F08" w:rsidRDefault="00BB1F08" w:rsidP="00C94498">
      <w:pPr>
        <w:pStyle w:val="a3"/>
        <w:spacing w:before="75" w:beforeAutospacing="0" w:after="75" w:afterAutospacing="0" w:line="270" w:lineRule="atLeast"/>
        <w:ind w:firstLine="150"/>
        <w:jc w:val="both"/>
        <w:rPr>
          <w:rFonts w:ascii="Arial" w:hAnsi="Arial" w:cs="Arial"/>
          <w:color w:val="000000" w:themeColor="text1"/>
        </w:rPr>
      </w:pPr>
    </w:p>
    <w:p w14:paraId="146652D4" w14:textId="77777777" w:rsidR="00BB1F08" w:rsidRDefault="00BB1F08" w:rsidP="00C94498">
      <w:pPr>
        <w:pStyle w:val="a3"/>
        <w:spacing w:before="75" w:beforeAutospacing="0" w:after="75" w:afterAutospacing="0" w:line="270" w:lineRule="atLeast"/>
        <w:ind w:firstLine="150"/>
        <w:jc w:val="both"/>
        <w:rPr>
          <w:rFonts w:ascii="Arial" w:hAnsi="Arial" w:cs="Arial"/>
          <w:color w:val="000000" w:themeColor="text1"/>
        </w:rPr>
      </w:pPr>
      <w:r>
        <w:rPr>
          <w:rFonts w:ascii="Arial" w:hAnsi="Arial" w:cs="Arial"/>
          <w:color w:val="000000" w:themeColor="text1"/>
        </w:rPr>
        <w:t xml:space="preserve">                </w:t>
      </w:r>
      <w:r>
        <w:rPr>
          <w:noProof/>
        </w:rPr>
        <w:drawing>
          <wp:inline distT="0" distB="0" distL="0" distR="0" wp14:anchorId="557F6C75" wp14:editId="1470A504">
            <wp:extent cx="5114925" cy="3124200"/>
            <wp:effectExtent l="0" t="0" r="0" b="0"/>
            <wp:docPr id="1" name="Рисунок 1" descr="http://sad10.ru/wp-content/uploads/2020/11/i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10.ru/wp-content/uploads/2020/11/igr.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116931" cy="3125425"/>
                    </a:xfrm>
                    <a:prstGeom prst="rect">
                      <a:avLst/>
                    </a:prstGeom>
                    <a:noFill/>
                    <a:ln>
                      <a:noFill/>
                    </a:ln>
                  </pic:spPr>
                </pic:pic>
              </a:graphicData>
            </a:graphic>
          </wp:inline>
        </w:drawing>
      </w:r>
    </w:p>
    <w:p w14:paraId="3484433E" w14:textId="77777777" w:rsidR="00BB1F08" w:rsidRPr="00C94498" w:rsidRDefault="00BB1F08" w:rsidP="00C94498">
      <w:pPr>
        <w:pStyle w:val="a3"/>
        <w:spacing w:before="75" w:beforeAutospacing="0" w:after="75" w:afterAutospacing="0" w:line="270" w:lineRule="atLeast"/>
        <w:ind w:firstLine="150"/>
        <w:jc w:val="both"/>
        <w:rPr>
          <w:rFonts w:ascii="Arial" w:hAnsi="Arial" w:cs="Arial"/>
          <w:color w:val="000000" w:themeColor="text1"/>
        </w:rPr>
      </w:pPr>
    </w:p>
    <w:p w14:paraId="51146C27" w14:textId="77777777" w:rsidR="00BB1F0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Игры, направленные на развитие внимания, потребуют тщательного рассматривания и сопоставления предметов, выявления их сходства и различий. </w:t>
      </w:r>
    </w:p>
    <w:p w14:paraId="1785EAB7" w14:textId="77777777" w:rsidR="00BB1F0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w:t>
      </w:r>
    </w:p>
    <w:p w14:paraId="078A1A18" w14:textId="77777777" w:rsidR="00BB1F08" w:rsidRDefault="00BB1F08" w:rsidP="00C94498">
      <w:pPr>
        <w:pStyle w:val="a3"/>
        <w:spacing w:before="75" w:beforeAutospacing="0" w:after="75" w:afterAutospacing="0" w:line="270" w:lineRule="atLeast"/>
        <w:ind w:firstLine="150"/>
        <w:jc w:val="both"/>
        <w:rPr>
          <w:rFonts w:ascii="Arial" w:hAnsi="Arial" w:cs="Arial"/>
          <w:color w:val="000000" w:themeColor="text1"/>
        </w:rPr>
      </w:pPr>
      <w:r>
        <w:rPr>
          <w:rFonts w:ascii="Arial" w:hAnsi="Arial" w:cs="Arial"/>
          <w:color w:val="000000" w:themeColor="text1"/>
        </w:rPr>
        <w:lastRenderedPageBreak/>
        <w:t xml:space="preserve">                       </w:t>
      </w:r>
      <w:r>
        <w:rPr>
          <w:noProof/>
        </w:rPr>
        <w:drawing>
          <wp:inline distT="0" distB="0" distL="0" distR="0" wp14:anchorId="40773C22" wp14:editId="394AA83D">
            <wp:extent cx="4352925" cy="2924175"/>
            <wp:effectExtent l="0" t="0" r="0" b="0"/>
            <wp:docPr id="3" name="Рисунок 3" descr="https://fs01.infourok.ru/images/doc/64/78723/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01.infourok.ru/images/doc/64/78723/img0.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354633" cy="2925322"/>
                    </a:xfrm>
                    <a:prstGeom prst="rect">
                      <a:avLst/>
                    </a:prstGeom>
                    <a:noFill/>
                    <a:ln>
                      <a:noFill/>
                    </a:ln>
                  </pic:spPr>
                </pic:pic>
              </a:graphicData>
            </a:graphic>
          </wp:inline>
        </w:drawing>
      </w:r>
    </w:p>
    <w:p w14:paraId="5817B341" w14:textId="77777777" w:rsidR="00BB1F08" w:rsidRDefault="00BB1F08" w:rsidP="00C94498">
      <w:pPr>
        <w:pStyle w:val="a3"/>
        <w:spacing w:before="75" w:beforeAutospacing="0" w:after="75" w:afterAutospacing="0" w:line="270" w:lineRule="atLeast"/>
        <w:ind w:firstLine="150"/>
        <w:jc w:val="both"/>
        <w:rPr>
          <w:rFonts w:ascii="Arial" w:hAnsi="Arial" w:cs="Arial"/>
          <w:color w:val="000000" w:themeColor="text1"/>
        </w:rPr>
      </w:pPr>
    </w:p>
    <w:p w14:paraId="2044A8B8" w14:textId="77777777" w:rsidR="00C94C74"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14:paraId="05096819" w14:textId="77777777" w:rsidR="00BB1F08" w:rsidRDefault="00BB1F08" w:rsidP="00C94498">
      <w:pPr>
        <w:pStyle w:val="a3"/>
        <w:spacing w:before="75" w:beforeAutospacing="0" w:after="75" w:afterAutospacing="0" w:line="270" w:lineRule="atLeast"/>
        <w:ind w:firstLine="150"/>
        <w:jc w:val="both"/>
        <w:rPr>
          <w:rFonts w:ascii="Arial" w:hAnsi="Arial" w:cs="Arial"/>
          <w:color w:val="000000" w:themeColor="text1"/>
        </w:rPr>
      </w:pPr>
    </w:p>
    <w:p w14:paraId="54EB44F9" w14:textId="77777777" w:rsidR="00BB1F08" w:rsidRPr="00C94498" w:rsidRDefault="00BB1F08" w:rsidP="00BB1F08">
      <w:pPr>
        <w:pStyle w:val="a3"/>
        <w:spacing w:before="75" w:beforeAutospacing="0" w:after="75" w:afterAutospacing="0" w:line="270" w:lineRule="atLeast"/>
        <w:ind w:firstLine="150"/>
        <w:jc w:val="both"/>
        <w:rPr>
          <w:rFonts w:ascii="Arial" w:hAnsi="Arial" w:cs="Arial"/>
          <w:color w:val="000000" w:themeColor="text1"/>
        </w:rPr>
      </w:pPr>
      <w:r>
        <w:rPr>
          <w:rFonts w:ascii="Arial" w:hAnsi="Arial" w:cs="Arial"/>
          <w:color w:val="000000" w:themeColor="text1"/>
        </w:rPr>
        <w:t xml:space="preserve">                            </w:t>
      </w:r>
      <w:r>
        <w:rPr>
          <w:noProof/>
        </w:rPr>
        <w:drawing>
          <wp:inline distT="0" distB="0" distL="0" distR="0" wp14:anchorId="0024F55F" wp14:editId="24E5DC62">
            <wp:extent cx="3924300" cy="2628900"/>
            <wp:effectExtent l="0" t="0" r="0" b="0"/>
            <wp:docPr id="2" name="Рисунок 2" descr="https://st4.depositphotos.com/5198485/22117/v/950/depositphotos_221170944-stock-illustration-grandmother-reading-fairytales-her-grand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4.depositphotos.com/5198485/22117/v/950/depositphotos_221170944-stock-illustration-grandmother-reading-fairytales-her-grandchildren.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925839" cy="2629931"/>
                    </a:xfrm>
                    <a:prstGeom prst="rect">
                      <a:avLst/>
                    </a:prstGeom>
                    <a:noFill/>
                    <a:ln>
                      <a:noFill/>
                    </a:ln>
                  </pic:spPr>
                </pic:pic>
              </a:graphicData>
            </a:graphic>
          </wp:inline>
        </w:drawing>
      </w:r>
    </w:p>
    <w:p w14:paraId="60C1DFA5"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14:paraId="08AD98F5"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14:paraId="06D1A495"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lastRenderedPageBreak/>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14:paraId="33A396BC"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14:paraId="25DA8363"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 xml:space="preserve">Правило </w:t>
      </w:r>
      <w:proofErr w:type="gramStart"/>
      <w:r w:rsidRPr="00C94498">
        <w:rPr>
          <w:rFonts w:ascii="Arial" w:hAnsi="Arial" w:cs="Arial"/>
          <w:b/>
          <w:bCs/>
          <w:color w:val="000000" w:themeColor="text1"/>
        </w:rPr>
        <w:t>первое:</w:t>
      </w:r>
      <w:r w:rsidR="00BB1F08">
        <w:rPr>
          <w:rFonts w:ascii="Arial" w:hAnsi="Arial" w:cs="Arial"/>
          <w:b/>
          <w:bCs/>
          <w:color w:val="000000" w:themeColor="text1"/>
        </w:rPr>
        <w:t xml:space="preserve"> </w:t>
      </w:r>
      <w:r w:rsidRPr="00C94498">
        <w:rPr>
          <w:rStyle w:val="apple-converted-space"/>
          <w:rFonts w:ascii="Arial" w:hAnsi="Arial" w:cs="Arial"/>
          <w:color w:val="000000" w:themeColor="text1"/>
        </w:rPr>
        <w:t> </w:t>
      </w:r>
      <w:r w:rsidRPr="00C94498">
        <w:rPr>
          <w:rFonts w:ascii="Arial" w:hAnsi="Arial" w:cs="Arial"/>
          <w:color w:val="000000" w:themeColor="text1"/>
        </w:rPr>
        <w:t>не</w:t>
      </w:r>
      <w:proofErr w:type="gramEnd"/>
      <w:r w:rsidRPr="00C94498">
        <w:rPr>
          <w:rFonts w:ascii="Arial" w:hAnsi="Arial" w:cs="Arial"/>
          <w:color w:val="000000" w:themeColor="text1"/>
        </w:rPr>
        <w:t xml:space="preserve"> давайте малышу для постоянного пользования игрушки, с которыми будете проводить игры, чтобы к него не пропал интерес к ним.</w:t>
      </w:r>
    </w:p>
    <w:p w14:paraId="4AEF45AE"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14:paraId="58510072"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C94498">
        <w:rPr>
          <w:rFonts w:ascii="Arial" w:hAnsi="Arial" w:cs="Arial"/>
          <w:color w:val="000000" w:themeColor="text1"/>
        </w:rPr>
        <w:t xml:space="preserve">А </w:t>
      </w:r>
      <w:r w:rsidR="00BB1F08">
        <w:rPr>
          <w:rFonts w:ascii="Arial" w:hAnsi="Arial" w:cs="Arial"/>
          <w:color w:val="000000" w:themeColor="text1"/>
        </w:rPr>
        <w:t xml:space="preserve"> </w:t>
      </w:r>
      <w:r w:rsidRPr="00C94498">
        <w:rPr>
          <w:rFonts w:ascii="Arial" w:hAnsi="Arial" w:cs="Arial"/>
          <w:color w:val="000000" w:themeColor="text1"/>
        </w:rPr>
        <w:t>после</w:t>
      </w:r>
      <w:proofErr w:type="gramEnd"/>
      <w:r w:rsidR="00BB1F08">
        <w:rPr>
          <w:rFonts w:ascii="Arial" w:hAnsi="Arial" w:cs="Arial"/>
          <w:color w:val="000000" w:themeColor="text1"/>
        </w:rPr>
        <w:t xml:space="preserve"> </w:t>
      </w:r>
      <w:r w:rsidRPr="00C94498">
        <w:rPr>
          <w:rFonts w:ascii="Arial" w:hAnsi="Arial" w:cs="Arial"/>
          <w:color w:val="000000" w:themeColor="text1"/>
        </w:rPr>
        <w:t xml:space="preserve"> этого смените игру на новую - и вы увидите, что внимание ребёнка снова оживёт.</w:t>
      </w:r>
    </w:p>
    <w:p w14:paraId="368B0642"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Каждая игра </w:t>
      </w:r>
      <w:proofErr w:type="gramStart"/>
      <w:r w:rsidRPr="00C94498">
        <w:rPr>
          <w:rFonts w:ascii="Arial" w:hAnsi="Arial" w:cs="Arial"/>
          <w:color w:val="000000" w:themeColor="text1"/>
        </w:rPr>
        <w:t>- это</w:t>
      </w:r>
      <w:proofErr w:type="gramEnd"/>
      <w:r w:rsidRPr="00C94498">
        <w:rPr>
          <w:rFonts w:ascii="Arial" w:hAnsi="Arial" w:cs="Arial"/>
          <w:color w:val="000000" w:themeColor="text1"/>
        </w:rPr>
        <w:t xml:space="preserve">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14:paraId="0E7BDA96" w14:textId="77777777"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14:paraId="407D6058" w14:textId="77777777" w:rsidR="0018691C" w:rsidRDefault="0018691C" w:rsidP="00C94498">
      <w:pPr>
        <w:pStyle w:val="a3"/>
        <w:spacing w:before="75" w:beforeAutospacing="0" w:after="75" w:afterAutospacing="0" w:line="270" w:lineRule="atLeast"/>
        <w:ind w:firstLine="150"/>
        <w:jc w:val="center"/>
        <w:rPr>
          <w:rFonts w:ascii="Arial" w:hAnsi="Arial" w:cs="Arial"/>
          <w:b/>
          <w:bCs/>
          <w:color w:val="FF0000"/>
          <w:sz w:val="32"/>
          <w:szCs w:val="32"/>
        </w:rPr>
      </w:pPr>
    </w:p>
    <w:p w14:paraId="24E5DE1F" w14:textId="77777777" w:rsidR="00C94C74" w:rsidRPr="00C94498" w:rsidRDefault="00C94C74" w:rsidP="00C94498">
      <w:pPr>
        <w:pStyle w:val="a3"/>
        <w:spacing w:before="75" w:beforeAutospacing="0" w:after="75" w:afterAutospacing="0" w:line="270" w:lineRule="atLeast"/>
        <w:ind w:firstLine="150"/>
        <w:jc w:val="center"/>
        <w:rPr>
          <w:rFonts w:ascii="Arial" w:hAnsi="Arial" w:cs="Arial"/>
          <w:color w:val="FF0000"/>
          <w:sz w:val="32"/>
          <w:szCs w:val="32"/>
        </w:rPr>
      </w:pPr>
      <w:r w:rsidRPr="00C94498">
        <w:rPr>
          <w:rFonts w:ascii="Arial" w:hAnsi="Arial" w:cs="Arial"/>
          <w:b/>
          <w:bCs/>
          <w:color w:val="FF0000"/>
          <w:sz w:val="32"/>
          <w:szCs w:val="32"/>
        </w:rPr>
        <w:t>Так играйте же вместе с малышом!</w:t>
      </w:r>
    </w:p>
    <w:p w14:paraId="2187100C" w14:textId="77777777" w:rsidR="00C94498" w:rsidRDefault="00BB1F08">
      <w:pP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 xml:space="preserve">                             </w:t>
      </w:r>
      <w:r>
        <w:rPr>
          <w:noProof/>
          <w:lang w:eastAsia="ru-RU"/>
        </w:rPr>
        <w:drawing>
          <wp:inline distT="0" distB="0" distL="0" distR="0" wp14:anchorId="21446F26" wp14:editId="5968DAF9">
            <wp:extent cx="4305300" cy="2638425"/>
            <wp:effectExtent l="0" t="0" r="0" b="0"/>
            <wp:docPr id="4" name="Рисунок 4" descr="https://ds04.infourok.ru/uploads/ex/02a1/00139e28-0e83534a/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2a1/00139e28-0e83534a/img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06989" cy="2639460"/>
                    </a:xfrm>
                    <a:prstGeom prst="rect">
                      <a:avLst/>
                    </a:prstGeom>
                    <a:noFill/>
                    <a:ln>
                      <a:noFill/>
                    </a:ln>
                  </pic:spPr>
                </pic:pic>
              </a:graphicData>
            </a:graphic>
          </wp:inline>
        </w:drawing>
      </w:r>
    </w:p>
    <w:sectPr w:rsidR="00C94498" w:rsidSect="00BB1F08">
      <w:pgSz w:w="11906" w:h="16838"/>
      <w:pgMar w:top="851" w:right="851" w:bottom="851" w:left="85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94C74"/>
    <w:rsid w:val="0018691C"/>
    <w:rsid w:val="001B0058"/>
    <w:rsid w:val="00950CF7"/>
    <w:rsid w:val="00BB1F08"/>
    <w:rsid w:val="00C94498"/>
    <w:rsid w:val="00C94C74"/>
    <w:rsid w:val="00F24A78"/>
    <w:rsid w:val="00FD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E8C9"/>
  <w15:docId w15:val="{A7F97013-1A89-4A16-BCCF-88536245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1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Роман Школа</cp:lastModifiedBy>
  <cp:revision>2</cp:revision>
  <dcterms:created xsi:type="dcterms:W3CDTF">2021-02-19T13:01:00Z</dcterms:created>
  <dcterms:modified xsi:type="dcterms:W3CDTF">2021-02-19T13:01:00Z</dcterms:modified>
</cp:coreProperties>
</file>