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D973" w14:textId="77777777" w:rsidR="007B369B" w:rsidRPr="007B369B" w:rsidRDefault="007B369B" w:rsidP="007B369B">
      <w:pPr>
        <w:shd w:val="clear" w:color="auto" w:fill="FFFFFF"/>
        <w:jc w:val="center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b/>
          <w:bCs/>
          <w:color w:val="000000"/>
          <w:szCs w:val="28"/>
          <w:lang w:eastAsia="ru-RU"/>
        </w:rPr>
        <w:t>КОНСУЛЬТАЦИЯ ДЛЯ РОДИТЕЛЕЙ</w:t>
      </w:r>
    </w:p>
    <w:p w14:paraId="691FFABF" w14:textId="77777777" w:rsidR="007B369B" w:rsidRPr="007B369B" w:rsidRDefault="007B369B" w:rsidP="007B369B">
      <w:pPr>
        <w:shd w:val="clear" w:color="auto" w:fill="FFFFFF"/>
        <w:jc w:val="center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b/>
          <w:bCs/>
          <w:color w:val="000000"/>
          <w:szCs w:val="28"/>
          <w:lang w:eastAsia="ru-RU"/>
        </w:rPr>
        <w:t>«ЧТО ДОЛЖЕН ЗНАТЬ И УМЕТЬ РЕБЕНОК, ИДУЩИЙ В ПЕРВЫЙ КЛАСС ШКОЛЫ?»</w:t>
      </w:r>
    </w:p>
    <w:p w14:paraId="0AE3545F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>
        <w:rPr>
          <w:rFonts w:ascii="Cambria" w:eastAsia="Times New Roman" w:hAnsi="Cambria" w:cs="Calibri"/>
          <w:color w:val="272727"/>
          <w:szCs w:val="28"/>
          <w:lang w:eastAsia="ru-RU"/>
        </w:rPr>
        <w:t xml:space="preserve">   </w:t>
      </w: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14:paraId="4E2871F7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Чем больше ребенок может делать самостоятельно, тем более взрослым он себя ощущает.</w:t>
      </w:r>
    </w:p>
    <w:p w14:paraId="00A8E614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Cs w:val="28"/>
          <w:lang w:eastAsia="ru-RU"/>
        </w:rPr>
        <w:t xml:space="preserve">   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Научите ребенка самостоятельно раздеваться и вешать свою одежду, застегивать пуговицы и молнии. Завязывание бантиков на шнурках ботинок потребует особой помощи и внимания с вашей стороны.</w:t>
      </w:r>
    </w:p>
    <w:p w14:paraId="6A8F3C78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Cs w:val="28"/>
          <w:lang w:eastAsia="ru-RU"/>
        </w:rPr>
        <w:t xml:space="preserve">   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Научите ребенка самостоятельно принимать решения.</w:t>
      </w:r>
    </w:p>
    <w:p w14:paraId="140FB212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Cs w:val="28"/>
          <w:lang w:eastAsia="ru-RU"/>
        </w:rPr>
        <w:t xml:space="preserve">   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Умение делать самостоятельный выбор развивает в человеке чувство самоуважения.</w:t>
      </w:r>
    </w:p>
    <w:p w14:paraId="392F1FC0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b/>
          <w:bCs/>
          <w:i/>
          <w:iCs/>
          <w:color w:val="000000"/>
          <w:szCs w:val="28"/>
          <w:lang w:eastAsia="ru-RU"/>
        </w:rPr>
        <w:t>Общий кругозор</w:t>
      </w:r>
    </w:p>
    <w:p w14:paraId="5FE1DFF7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 xml:space="preserve">7-летний ребенок уже может без запинки </w:t>
      </w:r>
      <w:proofErr w:type="gramStart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назвать  :</w:t>
      </w:r>
      <w:proofErr w:type="gramEnd"/>
    </w:p>
    <w:p w14:paraId="7759F10D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свое имя, фамилию и отчество;</w:t>
      </w:r>
    </w:p>
    <w:p w14:paraId="50817642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свой возраст и дату рождения;</w:t>
      </w:r>
    </w:p>
    <w:p w14:paraId="11A2A99B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фамилию, имя и отчество родителей, их род занятий и место работы;</w:t>
      </w:r>
    </w:p>
    <w:p w14:paraId="28515ACE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имена других членов семьи и кем они ему приходятся;</w:t>
      </w:r>
    </w:p>
    <w:p w14:paraId="54154CDA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свой  домашний</w:t>
      </w:r>
      <w:proofErr w:type="gramEnd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 адрес – город/поселок, улицу, дом, подъезд, этаж, квартиру – и номер домашнего телефона (если есть);</w:t>
      </w:r>
    </w:p>
    <w:p w14:paraId="503233FE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страну</w:t>
      </w:r>
      <w:proofErr w:type="gramEnd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 в которой живет и ее столицу;</w:t>
      </w:r>
    </w:p>
    <w:p w14:paraId="31016739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основные достопримечательности своего населенного пункта</w:t>
      </w:r>
    </w:p>
    <w:p w14:paraId="1DE1C848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основные цвета и их оттенки;</w:t>
      </w:r>
    </w:p>
    <w:p w14:paraId="79CD2C13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части тела человека;</w:t>
      </w:r>
    </w:p>
    <w:p w14:paraId="4F20BE67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предметы одежды, обуви, головные уборы (и понимать разницу между ними);</w:t>
      </w:r>
    </w:p>
    <w:p w14:paraId="363545AB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профессии ,</w:t>
      </w:r>
      <w:proofErr w:type="gramEnd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 виды спорта;</w:t>
      </w:r>
    </w:p>
    <w:p w14:paraId="34BE7934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виды наземного, водного, воздушного транспорта;</w:t>
      </w:r>
    </w:p>
    <w:p w14:paraId="0A3C8FB1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известные  народные</w:t>
      </w:r>
      <w:proofErr w:type="gramEnd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 сказки;</w:t>
      </w:r>
    </w:p>
    <w:p w14:paraId="50613DEF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великих русских поэтов и писателей (Пушкин </w:t>
      </w: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А.С.</w:t>
      </w:r>
      <w:proofErr w:type="gramEnd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, Толстой Л.Н., Тютчев Ф.И., Есенин С.А. и др.) и их самые известные произведения</w:t>
      </w:r>
    </w:p>
    <w:p w14:paraId="3D91E25A" w14:textId="77777777" w:rsidR="007B369B" w:rsidRPr="007B369B" w:rsidRDefault="007B369B" w:rsidP="007B369B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должен знать правила поведения в общественных местах и на улице</w:t>
      </w:r>
    </w:p>
    <w:p w14:paraId="20A55916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 xml:space="preserve">Все эти знания ваш ребенок может получить при постоянном общении с вами, совместном чтении книг и обсуждении мира </w:t>
      </w:r>
      <w:proofErr w:type="gramStart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вокруг .</w:t>
      </w:r>
      <w:proofErr w:type="gramEnd"/>
    </w:p>
    <w:p w14:paraId="025751ED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666666"/>
          <w:szCs w:val="28"/>
          <w:lang w:eastAsia="ru-RU"/>
        </w:rPr>
        <w:t> </w:t>
      </w:r>
      <w:r w:rsidRPr="007B369B">
        <w:rPr>
          <w:rFonts w:ascii="Cambria" w:eastAsia="Times New Roman" w:hAnsi="Cambria" w:cs="Calibri"/>
          <w:color w:val="666666"/>
          <w:szCs w:val="28"/>
          <w:lang w:eastAsia="ru-RU"/>
        </w:rPr>
        <w:br/>
      </w:r>
      <w:r w:rsidRPr="007B369B">
        <w:rPr>
          <w:rFonts w:ascii="Cambria" w:eastAsia="Times New Roman" w:hAnsi="Cambria" w:cs="Calibri"/>
          <w:b/>
          <w:bCs/>
          <w:i/>
          <w:iCs/>
          <w:color w:val="000000"/>
          <w:szCs w:val="28"/>
          <w:lang w:eastAsia="ru-RU"/>
        </w:rPr>
        <w:t>Окружающий мир</w:t>
      </w:r>
    </w:p>
    <w:p w14:paraId="6AEE95A9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Рассмотрим, что должен знать первоклассник, идя в школу, об окружающем мире. Ребенку необходимо:</w:t>
      </w:r>
    </w:p>
    <w:p w14:paraId="5DF066D0" w14:textId="77777777" w:rsidR="007B369B" w:rsidRPr="007B369B" w:rsidRDefault="007B369B" w:rsidP="007B369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lastRenderedPageBreak/>
        <w:t>различать домашних и диких животных, уметь называть детенышей животных, знать, какие животные обитают на юге, а какие – на севере;</w:t>
      </w:r>
    </w:p>
    <w:p w14:paraId="6AA5120D" w14:textId="77777777" w:rsidR="007B369B" w:rsidRPr="007B369B" w:rsidRDefault="007B369B" w:rsidP="007B369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называть несколько зимующих и перелетных птиц, различать птиц по внешнему виду (дятел, воробей, голубь, ворона и </w:t>
      </w: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т.д.</w:t>
      </w:r>
      <w:proofErr w:type="gramEnd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);</w:t>
      </w:r>
    </w:p>
    <w:p w14:paraId="59B26A6B" w14:textId="77777777" w:rsidR="007B369B" w:rsidRPr="007B369B" w:rsidRDefault="007B369B" w:rsidP="007B369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знать и различать растения, характерные для родного края, и называть их </w:t>
      </w: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особенности ;</w:t>
      </w:r>
      <w:proofErr w:type="gramEnd"/>
    </w:p>
    <w:p w14:paraId="2CA961B7" w14:textId="77777777" w:rsidR="007B369B" w:rsidRPr="007B369B" w:rsidRDefault="007B369B" w:rsidP="007B369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знать названия 2-3 комнатных растений;</w:t>
      </w:r>
    </w:p>
    <w:p w14:paraId="791670F5" w14:textId="77777777" w:rsidR="007B369B" w:rsidRPr="007B369B" w:rsidRDefault="007B369B" w:rsidP="007B369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знать названия овощей, фруктов, ягод;</w:t>
      </w:r>
    </w:p>
    <w:p w14:paraId="6CF87225" w14:textId="77777777" w:rsidR="007B369B" w:rsidRPr="007B369B" w:rsidRDefault="007B369B" w:rsidP="007B369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иметь представление о различных природных явлениях;</w:t>
      </w:r>
    </w:p>
    <w:p w14:paraId="123FDB1F" w14:textId="77777777" w:rsidR="007B369B" w:rsidRPr="007B369B" w:rsidRDefault="007B369B" w:rsidP="007B369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называть в правильной последовательности – дни недели, месяцы, времена года, а также знать основные приметы каждого времени года, стихи и загадки о временах года.</w:t>
      </w:r>
    </w:p>
    <w:p w14:paraId="36C5FA78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b/>
          <w:bCs/>
          <w:i/>
          <w:iCs/>
          <w:color w:val="000000"/>
          <w:szCs w:val="28"/>
          <w:lang w:eastAsia="ru-RU"/>
        </w:rPr>
        <w:t>Развитие речи (подготовка к освоению грамоты)</w:t>
      </w:r>
    </w:p>
    <w:p w14:paraId="6426AF00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 xml:space="preserve">Уровень развития речи является основой для последующего овладения грамотой – </w:t>
      </w:r>
      <w:proofErr w:type="gramStart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т.е.</w:t>
      </w:r>
      <w:proofErr w:type="gramEnd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 xml:space="preserve"> для чтения и письма. Будущий первоклассник должен уметь:</w:t>
      </w:r>
    </w:p>
    <w:p w14:paraId="3B1471EF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четко произносить все звуки, иметь хорошую артикуляцию;</w:t>
      </w:r>
    </w:p>
    <w:p w14:paraId="1A63BCFC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выделять определенный звук в слове интонацией;</w:t>
      </w:r>
      <w:r w:rsidRPr="007B369B">
        <w:rPr>
          <w:rFonts w:ascii="Cambria" w:eastAsia="Times New Roman" w:hAnsi="Cambria" w:cs="Calibri"/>
          <w:color w:val="666666"/>
          <w:szCs w:val="28"/>
          <w:lang w:eastAsia="ru-RU"/>
        </w:rPr>
        <w:t> </w:t>
      </w:r>
    </w:p>
    <w:p w14:paraId="7F55DD3E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 отличал буквы от звуков, гласные от согласных;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</w:r>
    </w:p>
    <w:p w14:paraId="1C15A197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определять место звука в слове (находится в начале, середине или конце слова);</w:t>
      </w:r>
    </w:p>
    <w:p w14:paraId="04E4E052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определять количество и последовательность звуков в коротких словах;</w:t>
      </w:r>
    </w:p>
    <w:p w14:paraId="5B7E61AF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произносить слова по слогам с хлопками или притопами;</w:t>
      </w:r>
    </w:p>
    <w:p w14:paraId="1A7663BF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называть слово по его порядковому номеру в предложении </w:t>
      </w: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( повторить</w:t>
      </w:r>
      <w:proofErr w:type="gramEnd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 только второе слово или только четвертое слово из заданного предложения);</w:t>
      </w:r>
    </w:p>
    <w:p w14:paraId="4ADD62D0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различать единственное и множественное число, живое и неживое, женский и мужской род;</w:t>
      </w:r>
    </w:p>
    <w:p w14:paraId="2A24A9E5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знать разницу между гласными и согласными звуками;</w:t>
      </w:r>
    </w:p>
    <w:p w14:paraId="5B9671FC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называть группу предметов обобщающим словом (яблоко, </w:t>
      </w: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груша ,</w:t>
      </w:r>
      <w:proofErr w:type="gramEnd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 апельсин – это фрукты);</w:t>
      </w:r>
    </w:p>
    <w:p w14:paraId="359FA870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отвечать на вопросы и уметь их задавать;</w:t>
      </w:r>
    </w:p>
    <w:p w14:paraId="490DAD00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составлять рассказ по картинке;</w:t>
      </w:r>
    </w:p>
    <w:p w14:paraId="2CB2AA73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последовательно и подробно пересказывать знакомый сюжет (например, сказку) или только что прослушанный рассказ;</w:t>
      </w:r>
    </w:p>
    <w:p w14:paraId="5D41C243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понимать многозначность слов, называть слово со значением, противоположным значению заданного слова;</w:t>
      </w:r>
    </w:p>
    <w:p w14:paraId="3EC65EEE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составлять описательный рассказ о ком либо или о чем </w:t>
      </w:r>
      <w:proofErr w:type="gramStart"/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либо ;</w:t>
      </w:r>
      <w:proofErr w:type="gramEnd"/>
    </w:p>
    <w:p w14:paraId="5B349B17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составлять предложение из 3-5 предложенных слов;</w:t>
      </w:r>
    </w:p>
    <w:p w14:paraId="0C2E97E7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lastRenderedPageBreak/>
        <w:t>различать тексты по жанру – стихотворение, рассказ, сказка;</w:t>
      </w:r>
    </w:p>
    <w:p w14:paraId="72862486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заучивать наизусть и выразительно рассказывать небольшие стихотворения;</w:t>
      </w:r>
    </w:p>
    <w:p w14:paraId="1F341DF2" w14:textId="77777777" w:rsidR="007B369B" w:rsidRPr="007B369B" w:rsidRDefault="007B369B" w:rsidP="007B369B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отгадывать загадки.</w:t>
      </w:r>
    </w:p>
    <w:p w14:paraId="2D6D8ABB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>
        <w:rPr>
          <w:rFonts w:ascii="Cambria" w:eastAsia="Times New Roman" w:hAnsi="Cambria" w:cs="Calibri"/>
          <w:color w:val="272727"/>
          <w:szCs w:val="28"/>
          <w:lang w:eastAsia="ru-RU"/>
        </w:rPr>
        <w:t xml:space="preserve">   </w:t>
      </w: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 xml:space="preserve">Для развития речи самое полезное – это читать вместе с ребенком и обсуждать </w:t>
      </w:r>
      <w:proofErr w:type="gramStart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прочитанное ,что</w:t>
      </w:r>
      <w:proofErr w:type="gramEnd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 xml:space="preserve"> увеличивает словарный запас ребенка. Учите будущего школьника четко и последовательно выражать мысли, анализировать описываемые события. Поощряйте ребенка к высказыванию </w:t>
      </w:r>
      <w:proofErr w:type="gramStart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развернутыми  фразами</w:t>
      </w:r>
      <w:proofErr w:type="gramEnd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 xml:space="preserve">, уточняйте детали и его мнение. Задавайте вопросы: «Почему ты так думаешь? Как ты считаешь, а что было бы, если…?» и </w:t>
      </w:r>
      <w:proofErr w:type="gramStart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т.п.</w:t>
      </w:r>
      <w:proofErr w:type="gramEnd"/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 </w:t>
      </w:r>
    </w:p>
    <w:p w14:paraId="5E6FFC27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b/>
          <w:bCs/>
          <w:i/>
          <w:iCs/>
          <w:color w:val="000000"/>
          <w:szCs w:val="28"/>
          <w:lang w:eastAsia="ru-RU"/>
        </w:rPr>
        <w:t>Должен ли первоклассник уметь читать?</w:t>
      </w:r>
    </w:p>
    <w:p w14:paraId="0929444E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>
        <w:rPr>
          <w:rFonts w:ascii="Cambria" w:eastAsia="Times New Roman" w:hAnsi="Cambria" w:cs="Calibri"/>
          <w:color w:val="272727"/>
          <w:szCs w:val="28"/>
          <w:lang w:eastAsia="ru-RU"/>
        </w:rPr>
        <w:t xml:space="preserve">   </w:t>
      </w: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Это один из самых спорных вопросов, в ответе на который не сходятся даже педагоги. С одной стороны, современная школа имеет довольно напряженную программу, и кажется, что ребенку лучше знать к 1 классу как можно больше. С другой стороны, есть мнение, что учить читать детей необходимо по определенным правилам, и не все родители им следуют.</w:t>
      </w:r>
    </w:p>
    <w:p w14:paraId="0F2E198A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Так что же в итоге, стоит ли учить дошкольника читать? Здесь нужно подходить к каждому ребенку индивидуально. Если у вас замечательно получается обучать малыша в игровой форме, ему интересно учить буквы и складывать из звуков слоги и слова – радуйтесь! С тем учетом, что в школе на освоение азбуки отводится не так уж много времени (около 3 месяцев), а многие дети к 1 классу уже умеют читать, скорее всего, навык беглого чтения действительно облегчит жизнь вашему первоклашке. Некоторые педагоги предупреждают родителей, что будущие школьники должны уметь читать хотя бы по слогам.</w:t>
      </w:r>
    </w:p>
    <w:p w14:paraId="76967542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Но если с обучением чтению дома возникли проблемы, не заставляйте ребенка читать насильно. Иначе вы вызовете обратную реакцию – отвращение к книгам и учебе вообще. Для многих детей обучение чтению является сложной и растянутой во времени задачей, и это совершенно не говорит о низком уровне интеллекта. Если будущий первоклассник не умеет читать, в этом, в общем-то, нет ничего страшного. Хороший учитель в любом случае научит вашего малыша читать, и сделает это профессионально.</w:t>
      </w:r>
    </w:p>
    <w:p w14:paraId="051D52AD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В подготовке к школе более важным, чем навык чтения, является обучение ребенка пониманию прочитанного текста, анализу, умению отвечать на вопросы по тексту. Играйте в слова: называйте слова на определенный звук или те, в которых он встречается, составляйте слова из заданного звука, разделяйте слова на слоги или звуки.</w:t>
      </w:r>
    </w:p>
    <w:p w14:paraId="50F96753" w14:textId="77777777" w:rsidR="007B369B" w:rsidRPr="007B369B" w:rsidRDefault="007B369B" w:rsidP="007B369B">
      <w:pPr>
        <w:shd w:val="clear" w:color="auto" w:fill="FFFFFF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b/>
          <w:bCs/>
          <w:color w:val="000000"/>
          <w:szCs w:val="28"/>
          <w:lang w:eastAsia="ru-RU"/>
        </w:rPr>
        <w:t>Слух, зрение, внимание, память, речь</w:t>
      </w:r>
      <w:r w:rsidRPr="007B369B">
        <w:rPr>
          <w:rFonts w:ascii="Cambria" w:eastAsia="Times New Roman" w:hAnsi="Cambria" w:cs="Calibri"/>
          <w:b/>
          <w:bCs/>
          <w:color w:val="000000"/>
          <w:szCs w:val="28"/>
          <w:lang w:eastAsia="ru-RU"/>
        </w:rPr>
        <w:br/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Здесь дошкольнику нужно уметь: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находить 10-15 отличий на двух похожих картинках;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точно копировать простой узор;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lastRenderedPageBreak/>
        <w:t>• описывать по памяти картинку;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запомнить предложение из 5-6 слов и повторить его;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прочитать наизусть стихотворение, рассказать сказку;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пересказать услышанный рассказ;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составлять рассказ по картинке!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</w:r>
    </w:p>
    <w:p w14:paraId="0AFDC900" w14:textId="77777777" w:rsidR="007B369B" w:rsidRPr="007B369B" w:rsidRDefault="007B369B" w:rsidP="007B369B">
      <w:pPr>
        <w:shd w:val="clear" w:color="auto" w:fill="FFFFFF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Arial"/>
          <w:b/>
          <w:bCs/>
          <w:i/>
          <w:iCs/>
          <w:color w:val="000000"/>
          <w:szCs w:val="28"/>
          <w:lang w:eastAsia="ru-RU"/>
        </w:rPr>
        <w:t>Математика</w:t>
      </w:r>
    </w:p>
    <w:p w14:paraId="4514C36A" w14:textId="77777777" w:rsidR="007B369B" w:rsidRPr="007B369B" w:rsidRDefault="007B369B" w:rsidP="007B369B">
      <w:pPr>
        <w:shd w:val="clear" w:color="auto" w:fill="FFFFFF"/>
        <w:rPr>
          <w:rFonts w:ascii="Cambria" w:eastAsia="Times New Roman" w:hAnsi="Cambria" w:cs="Calibri"/>
          <w:color w:val="000000"/>
          <w:szCs w:val="28"/>
          <w:lang w:eastAsia="ru-RU"/>
        </w:rPr>
      </w:pPr>
      <w:r>
        <w:rPr>
          <w:rFonts w:ascii="Cambria" w:eastAsia="Times New Roman" w:hAnsi="Cambria" w:cs="Calibri"/>
          <w:color w:val="272727"/>
          <w:szCs w:val="28"/>
          <w:lang w:eastAsia="ru-RU"/>
        </w:rPr>
        <w:t xml:space="preserve">   </w:t>
      </w: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Базовые знания в области счета у ребенка должны быть, а вот  умение считать до ста является необязательным .Необходимые математические представления к 1 классу:</w:t>
      </w:r>
    </w:p>
    <w:p w14:paraId="48999F1C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знать цифры от 0 до 9;</w:t>
      </w:r>
    </w:p>
    <w:p w14:paraId="4879DAB3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уметь называть числа в пределах 10 в прямом и обратном порядке;</w:t>
      </w:r>
    </w:p>
    <w:p w14:paraId="05C7E397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уметь называть число в пределах 10, предшествующее названному и следующее за ним;</w:t>
      </w:r>
    </w:p>
    <w:p w14:paraId="6072D42C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понимать смысл знаков «+», «–», «=», «&gt;», «&lt;» и уметь сравнивать числа от 0 до 10 (2&lt;6, 9=9, 8&gt;3);</w:t>
      </w:r>
    </w:p>
    <w:p w14:paraId="30427E4B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уметь обозначить количество предметов с помощью цифр;</w:t>
      </w:r>
    </w:p>
    <w:p w14:paraId="01F3C2B7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уметь сравнить количество предметов в двух группах;</w:t>
      </w:r>
    </w:p>
    <w:p w14:paraId="7F81942F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решать и составлять простые задачи на сложение и вычитание в пределах 10;</w:t>
      </w:r>
    </w:p>
    <w:p w14:paraId="291EC7A3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знать названия геометрических фигур (круг, квадрат, треугольник, прямоугольник, овал, ромб);</w:t>
      </w:r>
    </w:p>
    <w:p w14:paraId="1CDD8CA9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уметь сравнивать предметы по размеру, форме, цвету и группировать их по этому признаку;</w:t>
      </w:r>
    </w:p>
    <w:p w14:paraId="7A69FE11" w14:textId="77777777" w:rsidR="007B369B" w:rsidRPr="007B369B" w:rsidRDefault="007B369B" w:rsidP="007B369B">
      <w:pPr>
        <w:numPr>
          <w:ilvl w:val="0"/>
          <w:numId w:val="4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ориентироваться в понятиях «лево-право-вверху-внизу», «перед», «между», «за» на листе бумаге в клетку и в пространстве.</w:t>
      </w:r>
    </w:p>
    <w:p w14:paraId="4F44C7BD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Чтобы помочь ребенку освоить счет и цифры, чаще считайте вместе бытовые предметы, птичек, гостей, машины, дома. Деревья, цветы. Задавайте ему простые задачи: у тебя есть 2 яблока и 3 груши – сколько всего у тебя фруктов? Помимо навыков счета, вы будете таким способом учить ребенка воспринимать задание на слух, логическое мышление, что обязательно пригодится ему в учебе. Пишите вместе цифры на бумаге, пишите палочкой на песке мелом на доске, выкладывайте их из камушков.</w:t>
      </w:r>
    </w:p>
    <w:p w14:paraId="1CAF775A" w14:textId="77777777" w:rsidR="007B369B" w:rsidRPr="007B369B" w:rsidRDefault="007B369B" w:rsidP="007B369B">
      <w:pPr>
        <w:shd w:val="clear" w:color="auto" w:fill="FFFFFF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 </w:t>
      </w:r>
      <w:r w:rsidRPr="007B369B">
        <w:rPr>
          <w:rFonts w:ascii="Cambria" w:eastAsia="Times New Roman" w:hAnsi="Cambria" w:cs="Calibri"/>
          <w:b/>
          <w:bCs/>
          <w:color w:val="000000"/>
          <w:szCs w:val="28"/>
          <w:lang w:eastAsia="ru-RU"/>
        </w:rPr>
        <w:t>Интеллектуальное развитие</w:t>
      </w:r>
      <w:r w:rsidRPr="007B369B">
        <w:rPr>
          <w:rFonts w:ascii="Cambria" w:eastAsia="Times New Roman" w:hAnsi="Cambria" w:cs="Calibri"/>
          <w:b/>
          <w:bCs/>
          <w:color w:val="000000"/>
          <w:szCs w:val="28"/>
          <w:lang w:eastAsia="ru-RU"/>
        </w:rPr>
        <w:br/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В этой области ребенок должен уметь: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решать простые логические задачки, головоломки и ребусы, отгадывать загадки;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находить лишний предмет в группе;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добавлять в группу недостающие предметы;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рассказывать, чем похожи или отличаются те или иные предметы;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lastRenderedPageBreak/>
        <w:t>• группировать предметы по признаку и называть его;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</w:r>
      <w:r w:rsidRPr="007B369B">
        <w:rPr>
          <w:rFonts w:ascii="Cambria" w:eastAsia="Times New Roman" w:hAnsi="Cambria" w:cs="Calibri"/>
          <w:color w:val="666666"/>
          <w:szCs w:val="28"/>
          <w:lang w:eastAsia="ru-RU"/>
        </w:rPr>
        <w:t> </w:t>
      </w:r>
      <w:r w:rsidRPr="007B369B">
        <w:rPr>
          <w:rFonts w:ascii="Cambria" w:eastAsia="Times New Roman" w:hAnsi="Cambria" w:cs="Calibri"/>
          <w:color w:val="666666"/>
          <w:szCs w:val="28"/>
          <w:lang w:eastAsia="ru-RU"/>
        </w:rPr>
        <w:br/>
      </w:r>
    </w:p>
    <w:p w14:paraId="12827B6F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b/>
          <w:bCs/>
          <w:i/>
          <w:iCs/>
          <w:color w:val="000000"/>
          <w:szCs w:val="28"/>
          <w:lang w:eastAsia="ru-RU"/>
        </w:rPr>
        <w:t>Моторика, подготовка руки к письму</w:t>
      </w:r>
    </w:p>
    <w:p w14:paraId="32C60C98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Будущий первоклассник должен уметь:</w:t>
      </w:r>
    </w:p>
    <w:p w14:paraId="72DDF0B1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правильно держать карандаш, ручку, кисточку;</w:t>
      </w:r>
    </w:p>
    <w:p w14:paraId="4767AF76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закрашивать карандашом и штриховать фигуры, не выходя за контуры;</w:t>
      </w:r>
    </w:p>
    <w:p w14:paraId="6FC310C4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писать по образцу печатные буквы;</w:t>
      </w:r>
    </w:p>
    <w:p w14:paraId="2967134F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проводить без линейки прямую горизонтальную или вертикальную линию;</w:t>
      </w:r>
    </w:p>
    <w:p w14:paraId="725C8AF3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рисовать геометрические фигуры, животных, людей;</w:t>
      </w:r>
    </w:p>
    <w:p w14:paraId="634B7088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</w:p>
    <w:p w14:paraId="6028ECBE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складывать геометрические фигуры из счетных палочек, складывать фигуры по образцу;</w:t>
      </w:r>
    </w:p>
    <w:p w14:paraId="1D0F1EF9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</w:t>
      </w:r>
    </w:p>
    <w:p w14:paraId="68240A26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лепить из пластилина и глины;</w:t>
      </w:r>
    </w:p>
    <w:p w14:paraId="49A64FE3" w14:textId="77777777" w:rsidR="007B369B" w:rsidRPr="007B369B" w:rsidRDefault="007B369B" w:rsidP="007B369B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клеить и делать аппликации из цветной бумаги.</w:t>
      </w:r>
    </w:p>
    <w:p w14:paraId="0C538984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Развитая моторика не только помогает ребенку выполнять необходимые творческие задания в школе, но и тесно связана с овладением навыком письма и качеством речи. Поэтому обязательно занимайтесь дома лепкой и рисованием, создавайте вместе украшения и поделки </w:t>
      </w:r>
    </w:p>
    <w:p w14:paraId="7BCF3C74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/>
          <w:color w:val="000000"/>
          <w:szCs w:val="28"/>
          <w:lang w:eastAsia="ru-RU"/>
        </w:rPr>
        <w:t> </w:t>
      </w:r>
    </w:p>
    <w:p w14:paraId="584F347C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/>
          <w:color w:val="000000"/>
          <w:szCs w:val="28"/>
          <w:lang w:eastAsia="ru-RU"/>
        </w:rPr>
        <w:t> </w:t>
      </w:r>
    </w:p>
    <w:p w14:paraId="719D6D1C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b/>
          <w:bCs/>
          <w:color w:val="000000"/>
          <w:szCs w:val="28"/>
          <w:lang w:eastAsia="ru-RU"/>
        </w:rPr>
        <w:t>Что еще должен уметь будущий первоклассник?</w:t>
      </w:r>
    </w:p>
    <w:p w14:paraId="3F6FB2DF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Перечисленные выше умения преимущественно относятся к учебным навыкам, но во время учебы первоклашке пригодятся и другие, важные для нормальной адаптации к школьной и общественной жизни в целом.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br/>
      </w: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Итак, что еще должен уметь ребенок, идя в школу:</w:t>
      </w:r>
    </w:p>
    <w:p w14:paraId="3B2DFDD6" w14:textId="77777777" w:rsidR="007B369B" w:rsidRPr="007B369B" w:rsidRDefault="007B369B" w:rsidP="007B36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Сохранять правильную осанку, сидя за партой в течение 30-35 минут.</w:t>
      </w:r>
    </w:p>
    <w:p w14:paraId="6E6FD900" w14:textId="77777777" w:rsidR="007B369B" w:rsidRPr="007B369B" w:rsidRDefault="007B369B" w:rsidP="007B36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Выполнять основные физические упражнения (приседания, прыжки, наклоны и пр.), играть в простые спортивные игры.</w:t>
      </w:r>
    </w:p>
    <w:p w14:paraId="53E4C22B" w14:textId="77777777" w:rsidR="007B369B" w:rsidRPr="007B369B" w:rsidRDefault="007B369B" w:rsidP="007B36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Без стеснения находиться в коллективе детей и взрослых.</w:t>
      </w:r>
    </w:p>
    <w:p w14:paraId="09F9DE7D" w14:textId="77777777" w:rsidR="007B369B" w:rsidRPr="007B369B" w:rsidRDefault="007B369B" w:rsidP="007B36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 xml:space="preserve">Уметь вежливо общаться с взрослыми: здороваться («Здравствуйте», а не «Здрасьте» или «Привет»), прощаться, не перебивать, правильно просить о помощи (говорить </w:t>
      </w: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lastRenderedPageBreak/>
        <w:t>«Пожалуйста») и благодарить за оказанную помощь, извиняться при необходимости.</w:t>
      </w:r>
    </w:p>
    <w:p w14:paraId="51D92658" w14:textId="77777777" w:rsidR="007B369B" w:rsidRPr="007B369B" w:rsidRDefault="007B369B" w:rsidP="007B36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Следить за аккуратностью своего внешнего вида и чистотой личных вещей (добавьте к списку необходимых вещей для школьника бумажные платочки и влажные салфетки).</w:t>
      </w:r>
    </w:p>
    <w:p w14:paraId="12A0DC02" w14:textId="77777777" w:rsidR="007B369B" w:rsidRPr="007B369B" w:rsidRDefault="007B369B" w:rsidP="007B36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Мыть руки с мылом после прогулок и посещения туалета, перед едой.</w:t>
      </w:r>
    </w:p>
    <w:p w14:paraId="4024EAA1" w14:textId="77777777" w:rsidR="007B369B" w:rsidRPr="007B369B" w:rsidRDefault="007B369B" w:rsidP="007B369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Причесываться, чистить зубы, пользоваться носовым платком.</w:t>
      </w:r>
    </w:p>
    <w:p w14:paraId="6349FB47" w14:textId="77777777" w:rsidR="007B369B" w:rsidRPr="007B369B" w:rsidRDefault="007B369B" w:rsidP="007B369B">
      <w:pPr>
        <w:shd w:val="clear" w:color="auto" w:fill="FFFFFF"/>
        <w:ind w:left="36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8.Мальчику – пропускать девочек и женщин вперед, открывать перед ними дверь, помогать. Девочке – правильно реагировать на агрессивное поведение мальчиков (когда дергают за косички, толкают, отбирают вещи).</w:t>
      </w:r>
    </w:p>
    <w:p w14:paraId="2839B600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    9.Разговаривать спокойно, без крика и лишних эмоций.</w:t>
      </w:r>
    </w:p>
    <w:p w14:paraId="4907E45C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    10.Ориентироваться во времени.</w:t>
      </w:r>
    </w:p>
    <w:p w14:paraId="4ED06667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000000"/>
          <w:szCs w:val="28"/>
          <w:lang w:eastAsia="ru-RU"/>
        </w:rPr>
        <w:t>    11.При необходимости обращаться за медицинской помощью.</w:t>
      </w:r>
    </w:p>
    <w:p w14:paraId="2BF5541D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    12.Понимать и точно выполнять задания взрослого из 5-6 команд.</w:t>
      </w:r>
    </w:p>
    <w:p w14:paraId="7DA89614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    13.Действовать по образцу.</w:t>
      </w:r>
    </w:p>
    <w:p w14:paraId="47926A49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    14.Действовать в заданном темпе, без ошибок, сначала под диктовку, а затем самостоятельно, в течение 4-5 минут (например, взрослый просит нарисовать узор из фигур: «кружок – квадрат – кружок – квадрат», а дальше ребенок некоторое время продолжает рисовать узор уже сам).</w:t>
      </w:r>
    </w:p>
    <w:p w14:paraId="57045772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    15.Видеть причинно-следственные связи между явлениями.</w:t>
      </w:r>
    </w:p>
    <w:p w14:paraId="5C9BA3F4" w14:textId="77777777" w:rsidR="007B369B" w:rsidRPr="007B369B" w:rsidRDefault="007B369B" w:rsidP="007B369B">
      <w:pPr>
        <w:shd w:val="clear" w:color="auto" w:fill="FFFFFF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    16.Внимательно, не отвлекаясь, слушать или заниматься монотонной деятельностью 30-35 минут.</w:t>
      </w:r>
    </w:p>
    <w:p w14:paraId="59EDA4ED" w14:textId="77777777" w:rsidR="007B369B" w:rsidRPr="007B369B" w:rsidRDefault="007B369B" w:rsidP="007B369B">
      <w:pPr>
        <w:shd w:val="clear" w:color="auto" w:fill="FFFFFF"/>
        <w:ind w:left="360"/>
        <w:jc w:val="both"/>
        <w:rPr>
          <w:rFonts w:ascii="Cambria" w:eastAsia="Times New Roman" w:hAnsi="Cambria" w:cs="Calibri"/>
          <w:color w:val="000000"/>
          <w:szCs w:val="28"/>
          <w:lang w:eastAsia="ru-RU"/>
        </w:rPr>
      </w:pPr>
      <w:r w:rsidRPr="007B369B">
        <w:rPr>
          <w:rFonts w:ascii="Cambria" w:eastAsia="Times New Roman" w:hAnsi="Cambria" w:cs="Calibri"/>
          <w:color w:val="272727"/>
          <w:szCs w:val="28"/>
          <w:lang w:eastAsia="ru-RU"/>
        </w:rPr>
        <w:t>17.Запоминать и называть по памяти фигуры, слова, картинки, символы, цифры (6-10 штук).</w:t>
      </w:r>
    </w:p>
    <w:p w14:paraId="0CDCF769" w14:textId="77777777" w:rsidR="007B369B" w:rsidRPr="007B369B" w:rsidRDefault="007B369B" w:rsidP="007B369B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7B369B">
        <w:rPr>
          <w:rFonts w:ascii="Verdana" w:eastAsia="Times New Roman" w:hAnsi="Verdana" w:cs="Calibri"/>
          <w:color w:val="272727"/>
          <w:sz w:val="23"/>
          <w:lang w:eastAsia="ru-RU"/>
        </w:rPr>
        <w:t> </w:t>
      </w:r>
    </w:p>
    <w:p w14:paraId="140C2C6C" w14:textId="77777777" w:rsidR="00EB6C81" w:rsidRDefault="00EB6C81" w:rsidP="007B369B">
      <w:pPr>
        <w:jc w:val="both"/>
      </w:pPr>
    </w:p>
    <w:sectPr w:rsidR="00EB6C81" w:rsidSect="00EB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54D8E"/>
    <w:multiLevelType w:val="multilevel"/>
    <w:tmpl w:val="18EE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03FF6"/>
    <w:multiLevelType w:val="multilevel"/>
    <w:tmpl w:val="E6A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B40D8"/>
    <w:multiLevelType w:val="multilevel"/>
    <w:tmpl w:val="C6E6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60F6D"/>
    <w:multiLevelType w:val="multilevel"/>
    <w:tmpl w:val="D0F8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423EB"/>
    <w:multiLevelType w:val="multilevel"/>
    <w:tmpl w:val="4448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E6F58"/>
    <w:multiLevelType w:val="multilevel"/>
    <w:tmpl w:val="B2B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69B"/>
    <w:rsid w:val="0022210F"/>
    <w:rsid w:val="005171DB"/>
    <w:rsid w:val="007B369B"/>
    <w:rsid w:val="00E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417"/>
  <w15:chartTrackingRefBased/>
  <w15:docId w15:val="{2E0DCEB3-053F-46DB-B1ED-18AD4E4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81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36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7B369B"/>
  </w:style>
  <w:style w:type="paragraph" w:customStyle="1" w:styleId="c7">
    <w:name w:val="c7"/>
    <w:basedOn w:val="a"/>
    <w:rsid w:val="007B36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B369B"/>
  </w:style>
  <w:style w:type="paragraph" w:customStyle="1" w:styleId="c6">
    <w:name w:val="c6"/>
    <w:basedOn w:val="a"/>
    <w:rsid w:val="007B36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7B369B"/>
  </w:style>
  <w:style w:type="character" w:customStyle="1" w:styleId="c8">
    <w:name w:val="c8"/>
    <w:basedOn w:val="a0"/>
    <w:rsid w:val="007B369B"/>
  </w:style>
  <w:style w:type="character" w:customStyle="1" w:styleId="c12">
    <w:name w:val="c12"/>
    <w:basedOn w:val="a0"/>
    <w:rsid w:val="007B369B"/>
  </w:style>
  <w:style w:type="character" w:customStyle="1" w:styleId="c23">
    <w:name w:val="c23"/>
    <w:basedOn w:val="a0"/>
    <w:rsid w:val="007B369B"/>
  </w:style>
  <w:style w:type="character" w:customStyle="1" w:styleId="c30">
    <w:name w:val="c30"/>
    <w:basedOn w:val="a0"/>
    <w:rsid w:val="007B369B"/>
  </w:style>
  <w:style w:type="character" w:customStyle="1" w:styleId="c13">
    <w:name w:val="c13"/>
    <w:basedOn w:val="a0"/>
    <w:rsid w:val="007B369B"/>
  </w:style>
  <w:style w:type="paragraph" w:customStyle="1" w:styleId="c3">
    <w:name w:val="c3"/>
    <w:basedOn w:val="a"/>
    <w:rsid w:val="007B36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Роман Школа</cp:lastModifiedBy>
  <cp:revision>2</cp:revision>
  <dcterms:created xsi:type="dcterms:W3CDTF">2021-02-24T14:59:00Z</dcterms:created>
  <dcterms:modified xsi:type="dcterms:W3CDTF">2021-02-24T14:59:00Z</dcterms:modified>
</cp:coreProperties>
</file>