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295606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295606" w:rsidRDefault="00E179E7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7515182B">
            <wp:simplePos x="0" y="0"/>
            <wp:positionH relativeFrom="column">
              <wp:posOffset>-681990</wp:posOffset>
            </wp:positionH>
            <wp:positionV relativeFrom="paragraph">
              <wp:posOffset>-720090</wp:posOffset>
            </wp:positionV>
            <wp:extent cx="7543800" cy="10858500"/>
            <wp:effectExtent l="0" t="0" r="0" b="0"/>
            <wp:wrapNone/>
            <wp:docPr id="1" name="Рисунок 1" descr="C:\Users\Катюшка\Downloads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юшка\Downloads\1111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C0FEE" w:rsidRDefault="00CC0FEE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  <w:r w:rsidRPr="00CC0FEE"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  <w:t>Консультация для родителей</w:t>
      </w:r>
    </w:p>
    <w:p w:rsidR="001C68EF" w:rsidRPr="00CC0FEE" w:rsidRDefault="001C68EF" w:rsidP="001C68EF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  <w:r w:rsidRPr="00CC0FEE"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  <w:t>«Учите детей изображать!»</w:t>
      </w:r>
    </w:p>
    <w:p w:rsidR="001C68EF" w:rsidRDefault="001C68EF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1C68EF" w:rsidRPr="00CC0FEE" w:rsidRDefault="001C68EF" w:rsidP="00295606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</w:p>
    <w:p w:rsidR="00CC0FEE" w:rsidRPr="00CC0FEE" w:rsidRDefault="001C68EF" w:rsidP="00E16504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center"/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</w:pPr>
      <w:r w:rsidRPr="00CC0FEE">
        <w:rPr>
          <w:rFonts w:ascii="Arial Black" w:eastAsia="Times New Roman" w:hAnsi="Arial Black" w:cs="Times New Roman"/>
          <w:b/>
          <w:color w:val="000000"/>
          <w:sz w:val="32"/>
          <w:szCs w:val="32"/>
          <w:lang w:eastAsia="ru-RU"/>
        </w:rPr>
        <w:t xml:space="preserve"> </w:t>
      </w:r>
    </w:p>
    <w:p w:rsidR="00E16504" w:rsidRDefault="00CC0FEE" w:rsidP="00E16504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часто с Вами недооцениваем роль рисования в дошкольном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периоде. </w:t>
      </w:r>
    </w:p>
    <w:p w:rsidR="00CC0FEE" w:rsidRPr="00CC0FEE" w:rsidRDefault="00CC0FEE" w:rsidP="00E16504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кажется, что дети не так изображают окружающий мир,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эти забавы, эти «</w:t>
      </w:r>
      <w:proofErr w:type="spellStart"/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каляки</w:t>
      </w:r>
      <w:proofErr w:type="spellEnd"/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маляки</w:t>
      </w:r>
      <w:proofErr w:type="spellEnd"/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сами по себе не несут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развивающего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эффекта</w:t>
      </w:r>
      <w:proofErr w:type="gramEnd"/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ребёнка. Такой подход к детскому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изображению далёк от истины.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изображать, 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е. первоначально любить что-либо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изображать – это значит сделать   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универсальное, полезное дело для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своего малыша. Развиваются руки, ребёнок учится активно показывать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своих первых детских работах своё отношение к предметам и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явлениям. А как точно, во всём многообразии красок он познаёт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окружающий мир. Наконец, рисунок отражает детское настроение.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подбору красок психологи судят о душевном равновеси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дошкольника. К примеру, если рисует малыш с преобладанием чёрной,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серой, тёмно-коричневой красок – значит, отчего-то ему тоскливо, он в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разладе с самим собой или близкими. Или наоборот, свою радость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дошкольник, как правило, изображает с помощью жёлтой, оранжевой,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красной красок.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создать дома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для занятий изобразительным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творчеством. Уже с двух лет у малыша должен быть такой уголок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творчества, который помог бы ему как можно раньше взять в руки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орудия труда: карандаши и краски. Проводимые исследования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 повальное увлечение семей фломастерами и карандашами.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Реже даётся пластилин. И совсем нетипичное явление – дошкольник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рисует красками в условиях семьи. Фломастеры – это хорошо, но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с другими изобразительными возможностями.</w:t>
      </w:r>
    </w:p>
    <w:p w:rsid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Изображать можно различными материалами. Нет границ,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 быть желание и творчество самого ребёнка. Что же мы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порекомендуем завести в уголке творчества для детей, начиная с 3-4-х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лет.</w:t>
      </w:r>
    </w:p>
    <w:p w:rsidR="00E16504" w:rsidRPr="00CC0FEE" w:rsidRDefault="00E16504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В</w:t>
      </w:r>
      <w:proofErr w:type="gramEnd"/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идеале – детский мольберт или простой столик, можно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откидной.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Акварельные краски, гуашь, карандаши, фломастеры, мелки,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сангину, восковые мелки, спички (очищенные от серы, косточки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 размеров, клеевые щётки, кусочки поролона, детские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 с тупыми концами, ткани, пух, природный материал,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бархатную бумагу, кусочки целлофана, остатки шерстяных или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полушерстяных ниток, разноцветную тушь, сюжетные открытки,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хороший клей, белую и цветную бумагу, белый картон, красивой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небольшие гладкие камушки, кусочки разнообразных тканей.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теперь, нам всем нужно научить детей разумно пользоваться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 многообразием.</w:t>
      </w:r>
    </w:p>
    <w:p w:rsidR="00CC0FEE" w:rsidRPr="00CC0FEE" w:rsidRDefault="00E179E7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007E937" wp14:editId="3A8AAB24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496175" cy="10887075"/>
            <wp:effectExtent l="0" t="0" r="9525" b="9525"/>
            <wp:wrapNone/>
            <wp:docPr id="2" name="Рисунок 2" descr="C:\Users\Катюшка\Downloads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юшка\Downloads\1111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FEE"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облегчить процесс обучения малыша навыкам рисования,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FEE"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 разные методы обучения, например: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Рисование в воздухе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рисование в воздухе линий и фигур при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помощи движений прямого ук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азательного пальца ведущей руки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явлениям. А как точно, во всём многообразии красок он познаёт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окружающий мир. Наконец, рисунок отражает детское настроение.</w:t>
      </w:r>
    </w:p>
    <w:p w:rsidR="003B0996" w:rsidRDefault="003B0996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вместе со взрослым – взрослый рисует для ребенка,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взрослый вкладывает карандаш или фломастер в руку ребенка,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берет его руку в свою, и водит рукой ребенка, при этом карандаш (или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фломастер) оставляет след на бумаге и получается изображение.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Параллельно взрослый комментирует рисунок. Использование этого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метода позволяет научить ребенка правильно держать карандаш(фломастер), надавливать на него во время рисования с определенной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силой, проводить различные линии и фигуры.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CC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Дорисовывание</w:t>
      </w:r>
      <w:proofErr w:type="spellEnd"/>
      <w:r w:rsidRPr="00CC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деталей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ребенку предлагают заготовку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сюжетного рисунка, ребенок дорисовывает отдельные детали картинки.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 картинки обыгрывается и комментируется взрослым.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этого метода позволяет закрепить усвоенные ребенком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 (правильно держать карандаш, рисовать определенные линии и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фигуры). При этом у взрослого есть возможность планировать уровень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сложности рисунка и время выполнения задания в зависимости от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 малыша и уровня его умений.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Самостоятельное рисование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создание ребенком рисунка по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заданному взрослым сюжету, или по собственному желанию с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 усвоенных навыков.</w:t>
      </w:r>
    </w:p>
    <w:p w:rsid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чаще всего у детей в руках могут быть бумага и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карандаши, фломастеры. Но ведь не только они. Существует более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разнообразные и в то же время более простые способы обучения детей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изображать. Они заключаются в нижеследующем подборе методов и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приёмов:</w:t>
      </w:r>
    </w:p>
    <w:p w:rsidR="003B0996" w:rsidRPr="00CC0FEE" w:rsidRDefault="003B0996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Рисование вдвоём на длинной полоске бумаги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случае длинная полоска бумаги поможет рисовать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вдвоём, не мешая друг другу. Можно рисовать изолированные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 или сюжеты, т. е. работать рядом. И даже в этом случае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ребёнку теплее от локтя мамы или папы. А потом, желательно перейти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коллективному рисованию. Взрослый и ребёнок договариваются, кто,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будет рисовать, что бы получился один сюжет. Комментировать</w:t>
      </w:r>
      <w:r w:rsidR="0042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совместные изобразительные действия, думается, будет</w:t>
      </w:r>
    </w:p>
    <w:p w:rsid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излишним.</w:t>
      </w:r>
    </w:p>
    <w:p w:rsidR="003B0996" w:rsidRPr="00CC0FEE" w:rsidRDefault="003B0996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Рисование с секретом в три пары рук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следующем.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Берётся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прямоугольный лист бумаги, три карандаша. Распределяются взрослые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ребёнок: кто будет рисовать первый, кто второй, а кто третий.</w:t>
      </w:r>
    </w:p>
    <w:p w:rsidR="00CC0FEE" w:rsidRDefault="00E179E7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007E937" wp14:editId="3A8AAB24">
            <wp:simplePos x="0" y="0"/>
            <wp:positionH relativeFrom="column">
              <wp:posOffset>-710565</wp:posOffset>
            </wp:positionH>
            <wp:positionV relativeFrom="paragraph">
              <wp:posOffset>-720090</wp:posOffset>
            </wp:positionV>
            <wp:extent cx="7543800" cy="10658475"/>
            <wp:effectExtent l="0" t="0" r="0" b="9525"/>
            <wp:wrapNone/>
            <wp:docPr id="3" name="Рисунок 3" descr="C:\Users\Катюшка\Downloads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юшка\Downloads\1111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FEE"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начинает рисовать, а затем закрывает свой рисунок,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FEE"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загнув листочек сверху и оставив чуть-чуть, какую-то часть, для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продолжения (к примеру –</w:t>
      </w:r>
      <w:r w:rsidR="00CC0FEE"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шея). Второй, не видя ничего, кроме шеи,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FEE"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продолжает, естественно – туловище, оставив видной только часть ног.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FEE"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 заканчивает. Затем открывается весь листок – и почти всегда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FEE"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получается смешно: от несоответствия пропорций, цветовых гамм. А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FEE"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 заложенный первым участником сюрприз приведёт к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FEE"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совершенному несоответствию целого и его трёх частей.</w:t>
      </w:r>
    </w:p>
    <w:p w:rsidR="00E179E7" w:rsidRDefault="00E179E7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Рисование через копировальную бумагу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через такую бумагу требует от детей движений вслепую, на ощупь, что тоже немаловажно для развития рецепторов и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мелкой моторики рук. Копировальная бумага ложится блестящей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поверхностью вниз, а затем мы показываем ребёнку, что двигая по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бумаге кончиком ногтя или тупой палочкой, карандашом – можно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изобразить какие хочешь предметы. Для удобства нужно белую и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копировальную бумаги скрепить вместе. Важно также не давить сильно</w:t>
      </w:r>
    </w:p>
    <w:p w:rsidR="00E16504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ногтём или палочкой, а мягко водить по поверхности копирки. </w:t>
      </w:r>
    </w:p>
    <w:p w:rsidR="00CC0FEE" w:rsidRPr="00CC0FEE" w:rsidRDefault="00CC0FEE" w:rsidP="00E16504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r w:rsidR="00E16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нравится, что цвет изображаемых линий зависит от цвета копирки.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Нравится и дальнейшее продолжение работы: ведь полученный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можно обвести, дорисовать и подарить.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Тканевые изображения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 – прекрасное сырьё для изображения. Например, на ткани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изображены цветы. Мы их вырезаем по контуру, наклеиваем, а затем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дорисовываем стол или вазу. Есть ткани, которые могут послужить в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 домика или туловища животного, или красивого зонтика, или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шапочки для куклы, или сумочки.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Рисуем с помощью открыток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 в каждом доме храниться масса старых открыток. Научите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ребёнка вырезать нужные образы и наклеивать к месту, в сюжет. Яркое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фабричное изображение предметов и явлений придаст даже самому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простому незатейливому рисунку вполне художественное оформление.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может трёх, четырёх летний ребёнок нарисовать собаку, жука?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 Но к собачке и жуку он дорисует солнышко, дождик и будет очень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рад. Или если мы вместе с детьми вырежем из открытки и наклеим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сказочный домик с бабушкой в окошке, то дошкольник,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ориентируясь на своё воображение, знание сказок и изобразительные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навыки, бесспорно дорисует что-то к нему!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Вам, уважаемые родители, есть из чего выбирать, что принять к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сведению и передать своему ребёнку. Важно только решить свою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проблему – организовать уголок творчества, находить время для</w:t>
      </w:r>
      <w:r w:rsidR="003B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передачи изобразительных знаний и умений!</w:t>
      </w:r>
    </w:p>
    <w:p w:rsidR="00CC0FEE" w:rsidRPr="00CC0FEE" w:rsidRDefault="00CC0FEE" w:rsidP="00CC0FEE">
      <w:pPr>
        <w:shd w:val="clear" w:color="auto" w:fill="FFFFFF"/>
        <w:tabs>
          <w:tab w:val="left" w:pos="8080"/>
          <w:tab w:val="left" w:pos="10206"/>
        </w:tabs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Желаем успехов!</w:t>
      </w:r>
    </w:p>
    <w:p w:rsidR="00136016" w:rsidRPr="00CC0FEE" w:rsidRDefault="00136016" w:rsidP="00CC0FEE">
      <w:pPr>
        <w:tabs>
          <w:tab w:val="left" w:pos="8080"/>
          <w:tab w:val="left" w:pos="10206"/>
        </w:tabs>
        <w:ind w:righ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136016" w:rsidRPr="00CC0FEE" w:rsidSect="00CC0FEE">
      <w:pgSz w:w="11906" w:h="16838"/>
      <w:pgMar w:top="1134" w:right="170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0FEE"/>
    <w:rsid w:val="00136016"/>
    <w:rsid w:val="001C68EF"/>
    <w:rsid w:val="00295606"/>
    <w:rsid w:val="003B0996"/>
    <w:rsid w:val="00423BFF"/>
    <w:rsid w:val="00CC0FEE"/>
    <w:rsid w:val="00E16504"/>
    <w:rsid w:val="00E1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44B7B"/>
  <w15:docId w15:val="{BFB4243C-3515-45A5-9BD9-67564F1CD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7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Катюшка</dc:creator>
  <cp:lastModifiedBy>Алёнушка №3</cp:lastModifiedBy>
  <cp:revision>3</cp:revision>
  <dcterms:created xsi:type="dcterms:W3CDTF">2021-02-09T19:55:00Z</dcterms:created>
  <dcterms:modified xsi:type="dcterms:W3CDTF">2021-02-25T12:36:00Z</dcterms:modified>
</cp:coreProperties>
</file>