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CE17" w14:textId="77777777" w:rsidR="00A22054" w:rsidRDefault="004656CC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hidden="0" allowOverlap="1" wp14:anchorId="25320B15" wp14:editId="7620A2A9">
            <wp:simplePos x="0" y="0"/>
            <wp:positionH relativeFrom="column">
              <wp:posOffset>-121920</wp:posOffset>
            </wp:positionH>
            <wp:positionV relativeFrom="paragraph">
              <wp:posOffset>-743585</wp:posOffset>
            </wp:positionV>
            <wp:extent cx="7650480" cy="10677525"/>
            <wp:effectExtent l="0" t="0" r="7620" b="9525"/>
            <wp:wrapNone/>
            <wp:docPr id="1032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04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C8122BD" w14:textId="3116B3C3" w:rsidR="00A22054" w:rsidRDefault="000C4442">
      <w:pPr>
        <w:jc w:val="center"/>
      </w:pPr>
      <w:r>
        <w:rPr>
          <w:b/>
          <w:bCs/>
        </w:rPr>
        <w:t>МБДОУ детский сад №3 «Аленушка».</w:t>
      </w:r>
    </w:p>
    <w:p w14:paraId="311EACDD" w14:textId="77777777" w:rsidR="00A22054" w:rsidRDefault="00A22054">
      <w:pPr>
        <w:jc w:val="center"/>
      </w:pPr>
    </w:p>
    <w:p w14:paraId="00DA6C09" w14:textId="77777777" w:rsidR="00A22054" w:rsidRDefault="00A22054">
      <w:pPr>
        <w:jc w:val="center"/>
      </w:pPr>
    </w:p>
    <w:p w14:paraId="566F4F43" w14:textId="77777777" w:rsidR="00A22054" w:rsidRDefault="00A22054">
      <w:pPr>
        <w:jc w:val="center"/>
      </w:pPr>
    </w:p>
    <w:p w14:paraId="0740ADD0" w14:textId="77777777" w:rsidR="00A22054" w:rsidRDefault="00A22054">
      <w:pPr>
        <w:jc w:val="center"/>
      </w:pPr>
    </w:p>
    <w:p w14:paraId="5758B5CA" w14:textId="77777777" w:rsidR="00A22054" w:rsidRDefault="004656CC">
      <w:pPr>
        <w:jc w:val="center"/>
        <w:rPr>
          <w:rFonts w:ascii="Times New Roman" w:eastAsia="Times New Roman" w:hAnsi="Times New Roman"/>
          <w:color w:val="2C5588"/>
          <w:sz w:val="46"/>
          <w:szCs w:val="46"/>
        </w:rPr>
      </w:pPr>
      <w:r>
        <w:rPr>
          <w:rFonts w:ascii="Times New Roman" w:eastAsia="Times New Roman" w:hAnsi="Times New Roman"/>
          <w:color w:val="2C5588"/>
          <w:sz w:val="46"/>
          <w:szCs w:val="46"/>
        </w:rPr>
        <w:t xml:space="preserve">Консультация для родителей </w:t>
      </w:r>
    </w:p>
    <w:p w14:paraId="0142ED30" w14:textId="77777777" w:rsidR="00A22054" w:rsidRDefault="004656CC">
      <w:pPr>
        <w:jc w:val="center"/>
        <w:rPr>
          <w:rFonts w:ascii="Times New Roman" w:eastAsia="Times New Roman" w:hAnsi="Times New Roman"/>
          <w:color w:val="2C5588"/>
          <w:sz w:val="46"/>
          <w:szCs w:val="46"/>
        </w:rPr>
      </w:pPr>
      <w:r>
        <w:rPr>
          <w:rFonts w:ascii="Times New Roman" w:eastAsia="Times New Roman" w:hAnsi="Times New Roman"/>
          <w:color w:val="2C5588"/>
          <w:sz w:val="46"/>
          <w:szCs w:val="46"/>
        </w:rPr>
        <w:t xml:space="preserve">«В какие игры поиграть с ребенком 4–5 лет дома </w:t>
      </w:r>
    </w:p>
    <w:p w14:paraId="7F920600" w14:textId="77777777" w:rsidR="00A22054" w:rsidRDefault="004656CC">
      <w:pPr>
        <w:jc w:val="center"/>
        <w:rPr>
          <w:rFonts w:ascii="Times New Roman" w:eastAsia="Times New Roman" w:hAnsi="Times New Roman"/>
          <w:color w:val="2C5588"/>
          <w:sz w:val="46"/>
          <w:szCs w:val="46"/>
        </w:rPr>
      </w:pPr>
      <w:r>
        <w:rPr>
          <w:rFonts w:ascii="Times New Roman" w:eastAsia="Times New Roman" w:hAnsi="Times New Roman"/>
          <w:color w:val="2C5588"/>
          <w:sz w:val="46"/>
          <w:szCs w:val="46"/>
        </w:rPr>
        <w:t>для развития внимания, воображения и памяти»</w:t>
      </w:r>
    </w:p>
    <w:p w14:paraId="1FFD3DB7" w14:textId="77777777" w:rsidR="00A22054" w:rsidRDefault="00A22054">
      <w:pPr>
        <w:jc w:val="center"/>
        <w:rPr>
          <w:rFonts w:ascii="Times New Roman" w:eastAsia="Times New Roman" w:hAnsi="Times New Roman"/>
          <w:color w:val="2C5588"/>
          <w:sz w:val="46"/>
          <w:szCs w:val="46"/>
        </w:rPr>
      </w:pPr>
    </w:p>
    <w:p w14:paraId="51356355" w14:textId="77777777" w:rsidR="00A22054" w:rsidRDefault="00A22054">
      <w:pPr>
        <w:jc w:val="center"/>
        <w:rPr>
          <w:rFonts w:ascii="Times New Roman" w:eastAsia="Times New Roman" w:hAnsi="Times New Roman"/>
          <w:color w:val="2C5588"/>
          <w:sz w:val="46"/>
          <w:szCs w:val="46"/>
        </w:rPr>
      </w:pPr>
    </w:p>
    <w:p w14:paraId="08308328" w14:textId="77777777" w:rsidR="00A22054" w:rsidRDefault="00A22054">
      <w:pPr>
        <w:jc w:val="center"/>
        <w:rPr>
          <w:rFonts w:ascii="Times New Roman" w:eastAsia="Times New Roman" w:hAnsi="Times New Roman"/>
          <w:color w:val="2C5588"/>
          <w:sz w:val="46"/>
          <w:szCs w:val="46"/>
        </w:rPr>
      </w:pPr>
    </w:p>
    <w:p w14:paraId="48244FC0" w14:textId="77777777" w:rsidR="00A22054" w:rsidRDefault="00A22054">
      <w:pPr>
        <w:jc w:val="center"/>
        <w:rPr>
          <w:rFonts w:ascii="Times New Roman" w:eastAsia="Times New Roman" w:hAnsi="Times New Roman"/>
          <w:color w:val="2C5588"/>
          <w:sz w:val="46"/>
          <w:szCs w:val="46"/>
        </w:rPr>
      </w:pPr>
    </w:p>
    <w:p w14:paraId="16BA6F89" w14:textId="77777777" w:rsidR="000C4442" w:rsidRDefault="000C4442">
      <w:pPr>
        <w:pStyle w:val="a3"/>
        <w:spacing w:line="0" w:lineRule="atLeast"/>
        <w:ind w:leftChars="4410" w:left="9702"/>
        <w:rPr>
          <w:rFonts w:ascii="Times New Roman" w:eastAsia="Times New Roman" w:hAnsi="Times New Roman"/>
          <w:i/>
          <w:iCs/>
          <w:sz w:val="30"/>
          <w:szCs w:val="30"/>
        </w:rPr>
      </w:pPr>
    </w:p>
    <w:p w14:paraId="0B77939B" w14:textId="5A8E0DF6" w:rsidR="00A22054" w:rsidRDefault="000C4442">
      <w:pPr>
        <w:pStyle w:val="a3"/>
        <w:spacing w:line="0" w:lineRule="atLeast"/>
        <w:ind w:leftChars="4410" w:left="9702"/>
        <w:rPr>
          <w:rFonts w:ascii="Times New Roman" w:eastAsia="Times New Roman" w:hAnsi="Times New Roman"/>
          <w:color w:val="2C5588"/>
          <w:sz w:val="46"/>
          <w:szCs w:val="46"/>
        </w:rPr>
      </w:pPr>
      <w:r>
        <w:rPr>
          <w:rFonts w:ascii="Times New Roman" w:eastAsia="Times New Roman" w:hAnsi="Times New Roman"/>
          <w:i/>
          <w:iCs/>
          <w:sz w:val="30"/>
          <w:szCs w:val="30"/>
        </w:rPr>
        <w:t>Подготовила: Папкова Н.С.</w:t>
      </w:r>
    </w:p>
    <w:p w14:paraId="05666AE4" w14:textId="77777777" w:rsidR="00A22054" w:rsidRDefault="00A22054">
      <w:pPr>
        <w:jc w:val="center"/>
        <w:rPr>
          <w:rFonts w:ascii="Times New Roman" w:eastAsia="Times New Roman" w:hAnsi="Times New Roman"/>
          <w:color w:val="2C5588"/>
          <w:sz w:val="46"/>
          <w:szCs w:val="46"/>
        </w:rPr>
      </w:pPr>
    </w:p>
    <w:p w14:paraId="451F6E8A" w14:textId="77777777" w:rsidR="00A22054" w:rsidRDefault="00A22054">
      <w:pPr>
        <w:jc w:val="center"/>
        <w:rPr>
          <w:rFonts w:ascii="Times New Roman" w:eastAsia="Times New Roman" w:hAnsi="Times New Roman"/>
          <w:color w:val="2C5588"/>
          <w:sz w:val="46"/>
          <w:szCs w:val="46"/>
        </w:rPr>
      </w:pPr>
    </w:p>
    <w:p w14:paraId="61E0896F" w14:textId="77777777" w:rsidR="00A22054" w:rsidRDefault="00A22054">
      <w:pPr>
        <w:jc w:val="center"/>
        <w:rPr>
          <w:rFonts w:ascii="Times New Roman" w:eastAsia="Times New Roman" w:hAnsi="Times New Roman"/>
          <w:color w:val="2C5588"/>
          <w:sz w:val="46"/>
          <w:szCs w:val="46"/>
        </w:rPr>
      </w:pPr>
    </w:p>
    <w:p w14:paraId="7E055757" w14:textId="77777777" w:rsidR="00A22054" w:rsidRDefault="00A22054">
      <w:pPr>
        <w:jc w:val="center"/>
        <w:rPr>
          <w:rFonts w:ascii="Times New Roman" w:eastAsia="Times New Roman" w:hAnsi="Times New Roman"/>
          <w:color w:val="2C5588"/>
          <w:sz w:val="46"/>
          <w:szCs w:val="46"/>
        </w:rPr>
      </w:pPr>
    </w:p>
    <w:p w14:paraId="2DF493A7" w14:textId="03B3F2BD" w:rsidR="00A22054" w:rsidRDefault="00A2205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973E1FA" w14:textId="5DB0F8D4" w:rsidR="000C4442" w:rsidRDefault="000C444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946C204" w14:textId="77777777" w:rsidR="000C4442" w:rsidRDefault="000C4442">
      <w:pPr>
        <w:jc w:val="center"/>
      </w:pPr>
    </w:p>
    <w:p w14:paraId="1AD128A4" w14:textId="77777777" w:rsidR="00A22054" w:rsidRDefault="00A22054">
      <w:pPr>
        <w:ind w:leftChars="517" w:left="1137" w:rightChars="442" w:right="972"/>
        <w:jc w:val="center"/>
      </w:pPr>
    </w:p>
    <w:p w14:paraId="6510CD2E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lastRenderedPageBreak/>
        <w:t xml:space="preserve">Игра - один из тех видов детской </w:t>
      </w:r>
      <w:r>
        <w:rPr>
          <w:rFonts w:ascii="Times New Roman" w:eastAsia="Times New Roman" w:hAnsi="Times New Roman"/>
          <w:color w:val="193758"/>
          <w:sz w:val="28"/>
          <w:szCs w:val="28"/>
        </w:rPr>
        <w:t>деятельности,который используется взрослыми в целях воспитания дошкольников,обучая их различным действиям с предметами,способам и средствам общения.</w:t>
      </w:r>
    </w:p>
    <w:p w14:paraId="509C40FE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 xml:space="preserve">В игре  ребенок развивается как личность ,у него формируются те стороны психики, от которых в </w:t>
      </w:r>
      <w:r>
        <w:rPr>
          <w:rFonts w:ascii="Times New Roman" w:eastAsia="Times New Roman" w:hAnsi="Times New Roman"/>
          <w:color w:val="193758"/>
          <w:sz w:val="28"/>
          <w:szCs w:val="28"/>
        </w:rPr>
        <w:t>последствии будут зависеть успешность его учебной и трудовой деятельности, его отношения с людьми.</w:t>
      </w:r>
    </w:p>
    <w:p w14:paraId="15761D9A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Игровая деятельность влияет на формирование произвольности поведения и всех психических процессов - от элементарных до самых сложных. Огромное значение  игры</w:t>
      </w:r>
      <w:r>
        <w:rPr>
          <w:rFonts w:ascii="Times New Roman" w:eastAsia="Times New Roman" w:hAnsi="Times New Roman"/>
          <w:color w:val="193758"/>
          <w:sz w:val="28"/>
          <w:szCs w:val="28"/>
        </w:rPr>
        <w:t xml:space="preserve"> для развития   всей психики и личности   ребенка   дает основание считать, что именно эта деятельность является в школьном возрасте ведущей.</w:t>
      </w:r>
    </w:p>
    <w:p w14:paraId="6F5A61CD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Игрой малыш овладевает при непосредственном участии взрослых (в детском саду - воспитатели,  дома - родители , баб</w:t>
      </w:r>
      <w:r>
        <w:rPr>
          <w:rFonts w:ascii="Times New Roman" w:eastAsia="Times New Roman" w:hAnsi="Times New Roman"/>
          <w:color w:val="193758"/>
          <w:sz w:val="28"/>
          <w:szCs w:val="28"/>
        </w:rPr>
        <w:t>ушки.).Конечно,   ребенок   может научиться играть сам, глядя на играющих сверстников на игровой площадке, наблюдая   игры   старших братьев и сестер, имея в своем распоряжении игрушки, которыми его щедро снабжают   родители . Но опыт показывает, что стихи</w:t>
      </w:r>
      <w:r>
        <w:rPr>
          <w:rFonts w:ascii="Times New Roman" w:eastAsia="Times New Roman" w:hAnsi="Times New Roman"/>
          <w:color w:val="193758"/>
          <w:sz w:val="28"/>
          <w:szCs w:val="28"/>
        </w:rPr>
        <w:t>йное овладение игрой происходит очень медленно и неполно, особенно в тех случаях, когда   ребенок   единственный в семье, а взрослые больше пекутся о его физическом благополучии и гигиене, нежели о психическом и эмоциональном благополучии.</w:t>
      </w:r>
    </w:p>
    <w:p w14:paraId="7966F2E6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Опыт работы с де</w:t>
      </w:r>
      <w:r>
        <w:rPr>
          <w:rFonts w:ascii="Times New Roman" w:eastAsia="Times New Roman" w:hAnsi="Times New Roman"/>
          <w:color w:val="193758"/>
          <w:sz w:val="28"/>
          <w:szCs w:val="28"/>
        </w:rPr>
        <w:t>тьми показывает, что много современных детей не умеют играть. Причин у этого явления существует несколько. Прежде всего, позиция самих  родителей , которые не поощряют детей играть, считая это ненужным и глупым занятием. Известно, что современная семья, ка</w:t>
      </w:r>
      <w:r>
        <w:rPr>
          <w:rFonts w:ascii="Times New Roman" w:eastAsia="Times New Roman" w:hAnsi="Times New Roman"/>
          <w:color w:val="193758"/>
          <w:sz w:val="28"/>
          <w:szCs w:val="28"/>
        </w:rPr>
        <w:t>к правило, имеет одного ребенка , поэтому игровой опыт не передается от старших детей к младшим. родители   не считают нужным учить детей играть, они убеждены, что игра может возникнуть и сама по себе, но жизнь показывает, что   развернутая   игра без опыт</w:t>
      </w:r>
      <w:r>
        <w:rPr>
          <w:rFonts w:ascii="Times New Roman" w:eastAsia="Times New Roman" w:hAnsi="Times New Roman"/>
          <w:color w:val="193758"/>
          <w:sz w:val="28"/>
          <w:szCs w:val="28"/>
        </w:rPr>
        <w:t xml:space="preserve">а старших детей, без специального обучения рождается сама по себе лишь у меньшинства детей. Так же причиной является тотальное влияние на </w:t>
      </w:r>
      <w:r>
        <w:rPr>
          <w:rFonts w:ascii="Times New Roman" w:eastAsia="Times New Roman" w:hAnsi="Times New Roman"/>
          <w:color w:val="193758"/>
          <w:sz w:val="28"/>
          <w:szCs w:val="28"/>
        </w:rPr>
        <w:lastRenderedPageBreak/>
        <w:t>детей телевидения и компьютера. зачастую все свободное время дети сидят перед вожделенным экраном или монитором.</w:t>
      </w:r>
    </w:p>
    <w:p w14:paraId="7D816473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Поэто</w:t>
      </w:r>
      <w:r>
        <w:rPr>
          <w:rFonts w:ascii="Times New Roman" w:eastAsia="Times New Roman" w:hAnsi="Times New Roman"/>
          <w:color w:val="193758"/>
          <w:sz w:val="28"/>
          <w:szCs w:val="28"/>
        </w:rPr>
        <w:t>му  родителям   необходимо как можно больше играть с малышом   дома .</w:t>
      </w:r>
    </w:p>
    <w:p w14:paraId="67F79C91" w14:textId="77777777" w:rsidR="00A22054" w:rsidRPr="000C4442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FF0000"/>
          <w:sz w:val="28"/>
          <w:szCs w:val="28"/>
        </w:rPr>
      </w:pPr>
      <w:r w:rsidRPr="000C4442">
        <w:rPr>
          <w:rFonts w:ascii="Times New Roman" w:eastAsia="Times New Roman" w:hAnsi="Times New Roman"/>
          <w:color w:val="FF0000"/>
          <w:sz w:val="28"/>
          <w:szCs w:val="28"/>
        </w:rPr>
        <w:t>Рекомендуемые  игры</w:t>
      </w:r>
    </w:p>
    <w:p w14:paraId="213E4C35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1.  Развивающая игра   "Дорисуй"</w:t>
      </w:r>
    </w:p>
    <w:p w14:paraId="6DFE4573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Игра на  развитие внимания детей 4-5 лет .</w:t>
      </w:r>
    </w:p>
    <w:p w14:paraId="4EBB2F75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 xml:space="preserve">Взрослый раздает детям рисунки с изображениями предметов на которых отсутствуют некоторые </w:t>
      </w:r>
      <w:r>
        <w:rPr>
          <w:rFonts w:ascii="Times New Roman" w:eastAsia="Times New Roman" w:hAnsi="Times New Roman"/>
          <w:color w:val="193758"/>
          <w:sz w:val="28"/>
          <w:szCs w:val="28"/>
        </w:rPr>
        <w:t>детали. Предлагает назвать, что именно отсутствует на рисунке и дорисовать.</w:t>
      </w:r>
    </w:p>
    <w:p w14:paraId="7E187DE2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2.  Развивающая игра   "Кто спрятался"</w:t>
      </w:r>
    </w:p>
    <w:p w14:paraId="0CA233E7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Игра на  развитие внимания   детей дошкольного возраста.</w:t>
      </w:r>
    </w:p>
    <w:p w14:paraId="45ADCE81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Взрослый раскладывает на столе перед детьми 10 картинок с животными. после того, как</w:t>
      </w:r>
      <w:r>
        <w:rPr>
          <w:rFonts w:ascii="Times New Roman" w:eastAsia="Times New Roman" w:hAnsi="Times New Roman"/>
          <w:color w:val="193758"/>
          <w:sz w:val="28"/>
          <w:szCs w:val="28"/>
        </w:rPr>
        <w:t xml:space="preserve"> ребята их рассмотрели, воспитатель просит их закрыть глаза,а в это время убирает 3-4 картинки и спрашивает</w:t>
      </w:r>
      <w:r>
        <w:rPr>
          <w:rFonts w:ascii="Times New Roman" w:eastAsia="Times New Roman" w:hAnsi="Times New Roman"/>
          <w:color w:val="193758"/>
          <w:sz w:val="28"/>
          <w:szCs w:val="28"/>
        </w:rPr>
        <w:t xml:space="preserve">  : "Посмотрите, </w:t>
      </w:r>
      <w:r>
        <w:rPr>
          <w:rFonts w:ascii="Times New Roman" w:eastAsia="Times New Roman" w:hAnsi="Times New Roman"/>
          <w:color w:val="193758"/>
          <w:sz w:val="28"/>
          <w:szCs w:val="28"/>
        </w:rPr>
        <w:t>  какие животные спрятались ?"</w:t>
      </w:r>
    </w:p>
    <w:p w14:paraId="37D7FD6F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3.  Развивающая игра   "Найди лишнее"</w:t>
      </w:r>
    </w:p>
    <w:p w14:paraId="74226B9B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Игра на  развитие внимания и мышления .</w:t>
      </w:r>
    </w:p>
    <w:p w14:paraId="678702CE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Взрослый четко произнос</w:t>
      </w:r>
      <w:r>
        <w:rPr>
          <w:rFonts w:ascii="Times New Roman" w:eastAsia="Times New Roman" w:hAnsi="Times New Roman"/>
          <w:color w:val="193758"/>
          <w:sz w:val="28"/>
          <w:szCs w:val="28"/>
        </w:rPr>
        <w:t>ит детям 6 слов, после чего просит ребят повторить слова в той же последовательности.</w:t>
      </w:r>
    </w:p>
    <w:p w14:paraId="41838F73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4.  Развивающая игра   "Чего не хватает".</w:t>
      </w:r>
    </w:p>
    <w:p w14:paraId="6F22F6DB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Игра на  развитие внимания .</w:t>
      </w:r>
    </w:p>
    <w:p w14:paraId="2B6525B9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Взрослый называет части тела человека,а дети должны выполнить соответствующие движения: дотронуться</w:t>
      </w:r>
      <w:r>
        <w:rPr>
          <w:rFonts w:ascii="Times New Roman" w:eastAsia="Times New Roman" w:hAnsi="Times New Roman"/>
          <w:color w:val="193758"/>
          <w:sz w:val="28"/>
          <w:szCs w:val="28"/>
        </w:rPr>
        <w:t xml:space="preserve"> до носа, уха и т. п.  (можно выполнять под ритмичную музыку) .</w:t>
      </w:r>
    </w:p>
    <w:p w14:paraId="6264EEEA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5.  Развивающая игра   "Овощи и фрукты"</w:t>
      </w:r>
    </w:p>
    <w:p w14:paraId="552E7680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lastRenderedPageBreak/>
        <w:t>Игра на  развитие внимания .</w:t>
      </w:r>
    </w:p>
    <w:p w14:paraId="7284F120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Взрослый зачитывает названия овощей и фруктов,детям дается команда</w:t>
      </w:r>
      <w:r>
        <w:rPr>
          <w:rFonts w:ascii="Times New Roman" w:eastAsia="Times New Roman" w:hAnsi="Times New Roman"/>
          <w:color w:val="193758"/>
          <w:sz w:val="28"/>
          <w:szCs w:val="28"/>
        </w:rPr>
        <w:t xml:space="preserve">  : </w:t>
      </w:r>
    </w:p>
    <w:p w14:paraId="712356A7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" Присесть - если услышат название овоща, подпрыгнут</w:t>
      </w:r>
      <w:r>
        <w:rPr>
          <w:rFonts w:ascii="Times New Roman" w:eastAsia="Times New Roman" w:hAnsi="Times New Roman"/>
          <w:color w:val="193758"/>
          <w:sz w:val="28"/>
          <w:szCs w:val="28"/>
        </w:rPr>
        <w:t>ь - название фрукта".</w:t>
      </w:r>
    </w:p>
    <w:p w14:paraId="73C03296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6."Поезд</w:t>
      </w:r>
      <w:r>
        <w:rPr>
          <w:rFonts w:ascii="Times New Roman" w:eastAsia="Times New Roman" w:hAnsi="Times New Roman"/>
          <w:color w:val="19375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93758"/>
          <w:sz w:val="28"/>
          <w:szCs w:val="28"/>
        </w:rPr>
        <w:t>"Развивающая игра</w:t>
      </w:r>
    </w:p>
    <w:p w14:paraId="2F619051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Игра на  развитие внимания .</w:t>
      </w:r>
    </w:p>
    <w:p w14:paraId="4CEA3596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Дети становятся по кругу и имитируют движение поезда, взрослый показывает карточки,которые обозначают определенные движения  : Желтая карточка-поезд рушился, красная карточка - п</w:t>
      </w:r>
      <w:r>
        <w:rPr>
          <w:rFonts w:ascii="Times New Roman" w:eastAsia="Times New Roman" w:hAnsi="Times New Roman"/>
          <w:color w:val="193758"/>
          <w:sz w:val="28"/>
          <w:szCs w:val="28"/>
        </w:rPr>
        <w:t>оезд останавливался, синяя- поезд едет в обратную сторону, зеленая - поезд ускоряется.</w:t>
      </w:r>
    </w:p>
    <w:p w14:paraId="5016A43E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7. Игра на  развитие внимания . "Летает, прыгает и плавает"</w:t>
      </w:r>
    </w:p>
    <w:p w14:paraId="0FA7B5D1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 xml:space="preserve">Взрослый показывает детям картинки животных, птиц, насекомых и т. п., а детям нужно без слов </w:t>
      </w:r>
      <w:r>
        <w:rPr>
          <w:rFonts w:ascii="Times New Roman" w:eastAsia="Times New Roman" w:hAnsi="Times New Roman"/>
          <w:color w:val="193758"/>
          <w:sz w:val="28"/>
          <w:szCs w:val="28"/>
        </w:rPr>
        <w:t>показать,  какие движения они делают .</w:t>
      </w:r>
    </w:p>
    <w:p w14:paraId="2FF6DDDB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8. Игра "Ладошка"</w:t>
      </w:r>
    </w:p>
    <w:p w14:paraId="2CA9E69D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Игра на  развитие воображения .</w:t>
      </w:r>
    </w:p>
    <w:p w14:paraId="0D00D687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П</w:t>
      </w:r>
      <w:r>
        <w:rPr>
          <w:rFonts w:ascii="Times New Roman" w:eastAsia="Times New Roman" w:hAnsi="Times New Roman"/>
          <w:color w:val="193758"/>
          <w:sz w:val="28"/>
          <w:szCs w:val="28"/>
        </w:rPr>
        <w:t>редложить детям обвести красками или карандашами собственную ладошку и придумать, пофантазировать " Что это может быть?" Предложить создать рисунок на основе обведенн</w:t>
      </w:r>
      <w:r>
        <w:rPr>
          <w:rFonts w:ascii="Times New Roman" w:eastAsia="Times New Roman" w:hAnsi="Times New Roman"/>
          <w:color w:val="193758"/>
          <w:sz w:val="28"/>
          <w:szCs w:val="28"/>
        </w:rPr>
        <w:t>ой ладошки.</w:t>
      </w:r>
    </w:p>
    <w:p w14:paraId="7432A313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9. Игра на  развитие воображения   "Неоконченный рисунок".</w:t>
      </w:r>
    </w:p>
    <w:p w14:paraId="55A70C48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Детям даются листы с изображениями недорисованных предметов. Предлагается дорисовать и рассказать о своем рисунке.</w:t>
      </w:r>
    </w:p>
    <w:p w14:paraId="048F1414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10. Игра на  развитие воображения</w:t>
      </w:r>
      <w:r>
        <w:rPr>
          <w:rFonts w:ascii="Times New Roman" w:eastAsia="Times New Roman" w:hAnsi="Times New Roman"/>
          <w:color w:val="193758"/>
          <w:sz w:val="28"/>
          <w:szCs w:val="28"/>
        </w:rPr>
        <w:t xml:space="preserve">   "О чем рассказала музыка"</w:t>
      </w:r>
    </w:p>
    <w:p w14:paraId="000208A7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Звучит классическая музыка. Детям предлагается закрыть глаза и представить о чем рассказывает музыка, а затем нарисовать свои представления и рассказать о них.</w:t>
      </w:r>
    </w:p>
    <w:p w14:paraId="6912A9C9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t>11. Игра на  развитие воображения   "Что это такое?"</w:t>
      </w:r>
    </w:p>
    <w:p w14:paraId="0C0869ED" w14:textId="77777777" w:rsidR="00A22054" w:rsidRDefault="004656CC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</w:rPr>
      </w:pPr>
      <w:r>
        <w:rPr>
          <w:rFonts w:ascii="Times New Roman" w:eastAsia="Times New Roman" w:hAnsi="Times New Roman"/>
          <w:color w:val="193758"/>
          <w:sz w:val="28"/>
          <w:szCs w:val="28"/>
        </w:rPr>
        <w:lastRenderedPageBreak/>
        <w:t>Используются к</w:t>
      </w:r>
      <w:r>
        <w:rPr>
          <w:rFonts w:ascii="Times New Roman" w:eastAsia="Times New Roman" w:hAnsi="Times New Roman"/>
          <w:color w:val="193758"/>
          <w:sz w:val="28"/>
          <w:szCs w:val="28"/>
        </w:rPr>
        <w:t>руги разных цветов, полоски разной длины. Дети встают в круг. Взрослый показывает один из кругов, кладет его в центр и предлагает рассказать, на что он похож. Ответы не должны повторяться.</w:t>
      </w:r>
    </w:p>
    <w:p w14:paraId="39D46BA2" w14:textId="77777777" w:rsidR="00A22054" w:rsidRDefault="00A22054">
      <w:pPr>
        <w:spacing w:line="360" w:lineRule="auto"/>
        <w:ind w:leftChars="516" w:left="1135" w:rightChars="442" w:right="972" w:firstLineChars="150" w:firstLine="420"/>
        <w:rPr>
          <w:rFonts w:ascii="Times New Roman" w:eastAsia="Times New Roman" w:hAnsi="Times New Roman"/>
          <w:color w:val="193758"/>
          <w:sz w:val="28"/>
          <w:szCs w:val="28"/>
          <w:shd w:val="clear" w:color="auto" w:fill="42C7F1"/>
        </w:rPr>
      </w:pPr>
    </w:p>
    <w:sectPr w:rsidR="00A22054">
      <w:headerReference w:type="default" r:id="rId7"/>
      <w:pgSz w:w="11906" w:h="16838"/>
      <w:pgMar w:top="726" w:right="0" w:bottom="747" w:left="0" w:header="709" w:footer="709" w:gutter="0"/>
      <w:pgBorders w:display="notFirstPage" w:offsetFrom="page">
        <w:top w:val="doubleWave" w:sz="48" w:space="24" w:color="22426A"/>
        <w:left w:val="doubleWave" w:sz="48" w:space="24" w:color="22426A"/>
        <w:bottom w:val="doubleWave" w:sz="48" w:space="24" w:color="22426A"/>
        <w:right w:val="doubleWave" w:sz="48" w:space="24" w:color="22426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F008" w14:textId="77777777" w:rsidR="004656CC" w:rsidRDefault="004656CC">
      <w:pPr>
        <w:spacing w:after="0" w:line="240" w:lineRule="auto"/>
      </w:pPr>
      <w:r>
        <w:separator/>
      </w:r>
    </w:p>
  </w:endnote>
  <w:endnote w:type="continuationSeparator" w:id="0">
    <w:p w14:paraId="63AB2EC3" w14:textId="77777777" w:rsidR="004656CC" w:rsidRDefault="0046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6634" w14:textId="77777777" w:rsidR="004656CC" w:rsidRDefault="004656CC">
      <w:pPr>
        <w:spacing w:after="0" w:line="240" w:lineRule="auto"/>
      </w:pPr>
      <w:r>
        <w:separator/>
      </w:r>
    </w:p>
  </w:footnote>
  <w:footnote w:type="continuationSeparator" w:id="0">
    <w:p w14:paraId="2A384262" w14:textId="77777777" w:rsidR="004656CC" w:rsidRDefault="0046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B51B" w14:textId="77777777" w:rsidR="00A22054" w:rsidRDefault="004656CC">
    <w:r>
      <w:pict w14:anchorId="7D533E1D">
        <v:shapetype id="_x0000_m2050" coordsize="21600,21600" o:spt="100" adj="0,,0" path="m,l21600,r,21600l,21600xe">
          <v:stroke joinstyle="round"/>
          <v:formulas/>
          <v:path o:connecttype="segments"/>
        </v:shapetype>
      </w:pict>
    </w:r>
    <w:r>
      <w:pict w14:anchorId="7D82DFA2">
        <v:shape id="WordPictureWatermark" o:spid="_x0000_s2049" type="#_x0000_m2050" style="position:absolute;margin-left:0;margin-top:0;width:446.25pt;height:631.5pt;z-index:-251658240;mso-position-horizontal:center;mso-position-horizontal-relative:margin;mso-position-vertical:center;mso-position-vertical-relative:margin" o:spt="75" o:preferrelative="t" o:allowincell="t" adj="0,,0" path="m@4@5l@4@11@9@11@9@5xe" filled="f" stroked="f">
          <v:stroke joinstyle="miter"/>
          <v:imagedata r:id="rId1" o:title="image2" gain="19661f" blacklevel="22938f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54"/>
    <w:rsid w:val="000C4442"/>
    <w:rsid w:val="004656CC"/>
    <w:rsid w:val="00A2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59C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4224</Characters>
  <Application>Microsoft Office Word</Application>
  <DocSecurity>0</DocSecurity>
  <Lines>35</Lines>
  <Paragraphs>9</Paragraphs>
  <ScaleCrop>false</ScaleCrop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2020-04-28T06:14:00Z</dcterms:created>
  <dcterms:modified xsi:type="dcterms:W3CDTF">2021-05-19T06:55:00Z</dcterms:modified>
  <cp:version>0900.0000.01</cp:version>
</cp:coreProperties>
</file>