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014" w:rsidRDefault="00EB0014" w:rsidP="00C450A8">
      <w:pPr>
        <w:pStyle w:val="1"/>
        <w:rPr>
          <w:color w:val="FF0000"/>
          <w:lang w:val="en-US"/>
        </w:rPr>
      </w:pPr>
    </w:p>
    <w:p w:rsidR="00EB0014" w:rsidRPr="00EB0014" w:rsidRDefault="00EB0014" w:rsidP="00EB0014">
      <w:pPr>
        <w:pStyle w:val="1"/>
        <w:jc w:val="center"/>
        <w:rPr>
          <w:color w:val="333333"/>
          <w:sz w:val="36"/>
          <w:szCs w:val="36"/>
        </w:rPr>
      </w:pPr>
      <w:r w:rsidRPr="00EB0014">
        <w:rPr>
          <w:color w:val="333333"/>
          <w:sz w:val="36"/>
          <w:szCs w:val="36"/>
        </w:rPr>
        <w:t>Консультация для родителей</w:t>
      </w:r>
    </w:p>
    <w:p w:rsidR="00EB0014" w:rsidRPr="00EB0014" w:rsidRDefault="00EB0014" w:rsidP="00C450A8">
      <w:pPr>
        <w:pStyle w:val="1"/>
        <w:rPr>
          <w:color w:val="FF0000"/>
        </w:rPr>
      </w:pPr>
    </w:p>
    <w:p w:rsidR="00EB0014" w:rsidRPr="00EB0014" w:rsidRDefault="00970D96" w:rsidP="00C450A8">
      <w:pPr>
        <w:pStyle w:val="1"/>
        <w:rPr>
          <w:color w:val="FF0000"/>
        </w:rPr>
      </w:pPr>
      <w:r>
        <w:rPr>
          <w:color w:val="FF0000"/>
        </w:rPr>
        <w:t xml:space="preserve">      </w:t>
      </w:r>
      <w:r w:rsidR="000F3A1E" w:rsidRPr="00970D96"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4086225" cy="1085850"/>
                <wp:effectExtent l="9525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3A1E" w:rsidRDefault="000F3A1E" w:rsidP="000F3A1E">
                            <w:pPr>
                              <w:jc w:val="center"/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Права у маленького</w:t>
                            </w:r>
                          </w:p>
                          <w:p w:rsidR="000F3A1E" w:rsidRDefault="000F3A1E" w:rsidP="000F3A1E">
                            <w:pPr>
                              <w:jc w:val="center"/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ребенка.  Да!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:rsidR="000F3A1E" w:rsidRDefault="000F3A1E" w:rsidP="000F3A1E">
                      <w:pPr>
                        <w:jc w:val="center"/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Права у маленького</w:t>
                      </w:r>
                    </w:p>
                    <w:p w:rsidR="000F3A1E" w:rsidRDefault="000F3A1E" w:rsidP="000F3A1E">
                      <w:pPr>
                        <w:jc w:val="center"/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ребенка.  Да!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0014" w:rsidRPr="00EB0014" w:rsidRDefault="00EB0014" w:rsidP="00C450A8">
      <w:pPr>
        <w:pStyle w:val="1"/>
        <w:rPr>
          <w:color w:val="FF0000"/>
        </w:rPr>
      </w:pPr>
    </w:p>
    <w:p w:rsidR="00EB0014" w:rsidRPr="00EB0014" w:rsidRDefault="00970D96" w:rsidP="00C450A8">
      <w:pPr>
        <w:pStyle w:val="1"/>
        <w:rPr>
          <w:color w:val="FF0000"/>
        </w:rPr>
      </w:pPr>
      <w:r>
        <w:rPr>
          <w:color w:val="FF0000"/>
        </w:rPr>
        <w:t xml:space="preserve">      </w:t>
      </w:r>
      <w:r w:rsidRPr="00970D96">
        <w:rPr>
          <w:color w:val="FF0000"/>
        </w:rPr>
        <w:object w:dxaOrig="6425" w:dyaOrig="4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1.25pt;height:241.2pt" o:ole="">
            <v:imagedata r:id="rId4" o:title=""/>
          </v:shape>
          <o:OLEObject Type="Embed" ProgID="PowerPoint.Slide.8" ShapeID="_x0000_i1026" DrawAspect="Content" ObjectID="_1731686599" r:id="rId5"/>
        </w:object>
      </w:r>
    </w:p>
    <w:p w:rsidR="00EB0014" w:rsidRPr="00EB0014" w:rsidRDefault="00EB0014" w:rsidP="00C450A8">
      <w:pPr>
        <w:pStyle w:val="1"/>
        <w:rPr>
          <w:color w:val="FF0000"/>
        </w:rPr>
      </w:pPr>
    </w:p>
    <w:p w:rsidR="00C450A8" w:rsidRPr="00CF4A6F" w:rsidRDefault="00C450A8" w:rsidP="00CF4A6F">
      <w:pPr>
        <w:pStyle w:val="1"/>
        <w:ind w:left="284" w:right="84"/>
        <w:jc w:val="both"/>
        <w:rPr>
          <w:color w:val="FF0000"/>
          <w:sz w:val="44"/>
          <w:szCs w:val="44"/>
        </w:rPr>
      </w:pPr>
      <w:r w:rsidRPr="00CF4A6F">
        <w:rPr>
          <w:color w:val="FF0000"/>
          <w:sz w:val="44"/>
          <w:szCs w:val="44"/>
        </w:rPr>
        <w:lastRenderedPageBreak/>
        <w:t>Права у маленького ребенка? Да!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 </w:t>
      </w:r>
      <w:r w:rsidR="00C450A8" w:rsidRPr="00EB0014">
        <w:rPr>
          <w:color w:val="333333"/>
        </w:rPr>
        <w:t xml:space="preserve"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  <w:t xml:space="preserve">   </w:t>
      </w:r>
      <w:r w:rsidR="00C450A8" w:rsidRPr="00EB0014">
        <w:rPr>
          <w:color w:val="333333"/>
        </w:rPr>
        <w:t xml:space="preserve">В раннем детстве каждая ситуация записывается в </w:t>
      </w:r>
      <w:hyperlink r:id="rId6" w:tgtFrame="_blank" w:history="1">
        <w:r w:rsidR="00C450A8" w:rsidRPr="00EB0014">
          <w:rPr>
            <w:rStyle w:val="a3"/>
            <w:color w:val="333333"/>
          </w:rPr>
          <w:t>подсознание</w:t>
        </w:r>
      </w:hyperlink>
      <w:r w:rsidR="00C450A8" w:rsidRPr="00EB0014">
        <w:rPr>
          <w:color w:val="333333"/>
        </w:rPr>
        <w:t xml:space="preserve"> ребёнка и влияет на дальнейшее развитие его личности.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</w:r>
      <w:r>
        <w:rPr>
          <w:color w:val="333333"/>
        </w:rPr>
        <w:t xml:space="preserve">  </w:t>
      </w:r>
      <w:r w:rsidR="00C450A8" w:rsidRPr="00EB0014">
        <w:rPr>
          <w:color w:val="333333"/>
        </w:rPr>
        <w:t xml:space="preserve">Даже самые маленькие дети имеют равные социальные права, которые не должны нарушаться другими членами социальной группы (мамами и их малышами, играющими во дворе, например).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</w:r>
      <w:r>
        <w:rPr>
          <w:color w:val="333333"/>
        </w:rPr>
        <w:t xml:space="preserve">   </w:t>
      </w:r>
      <w:r w:rsidR="00C450A8" w:rsidRPr="00EB0014">
        <w:rPr>
          <w:color w:val="333333"/>
        </w:rPr>
        <w:t>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</w:p>
    <w:p w:rsidR="00CF4A6F" w:rsidRDefault="00C450A8" w:rsidP="00CF4A6F">
      <w:pPr>
        <w:ind w:left="284" w:right="84"/>
        <w:jc w:val="both"/>
        <w:rPr>
          <w:b/>
          <w:bCs/>
          <w:color w:val="0000FF"/>
        </w:rPr>
      </w:pPr>
      <w:r w:rsidRPr="00EB0014">
        <w:rPr>
          <w:color w:val="333333"/>
        </w:rPr>
        <w:t xml:space="preserve"> </w:t>
      </w:r>
      <w:r w:rsidRPr="00EB0014">
        <w:rPr>
          <w:color w:val="333333"/>
        </w:rPr>
        <w:br/>
      </w:r>
      <w:r w:rsidR="00CF4A6F">
        <w:rPr>
          <w:color w:val="333333"/>
        </w:rPr>
        <w:t xml:space="preserve">    </w:t>
      </w:r>
      <w:r w:rsidRPr="00EB0014">
        <w:rPr>
          <w:b/>
          <w:bCs/>
          <w:color w:val="0000FF"/>
        </w:rPr>
        <w:t>Какие же это права?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0000FF"/>
        </w:rPr>
        <w:t xml:space="preserve"> </w:t>
      </w:r>
      <w:r w:rsidR="00CF4A6F">
        <w:rPr>
          <w:color w:val="333333"/>
        </w:rPr>
        <w:br/>
      </w:r>
      <w:r w:rsidRPr="00EB0014">
        <w:rPr>
          <w:color w:val="333333"/>
        </w:rPr>
        <w:t>- Право на отстаивание своих интересов, игрушек и другого принадлежащего им имущества.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 xml:space="preserve">- Право на свободное передвижение по данной территории (детской площадке). </w:t>
      </w:r>
      <w:r w:rsidR="00C450A8" w:rsidRPr="00EB0014">
        <w:rPr>
          <w:color w:val="333333"/>
        </w:rPr>
        <w:br/>
        <w:t>- Право на выражение возникающих чувств и эмоций.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>- Право на свободный выбор партнёров по играм и друзей.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>- Право на защиту от всех форм физического (даже от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t xml:space="preserve"> подзатыльников и шлепков по попе!) или психологического насилия, оскорблений и злоупотреблений, отсутствия заботы, небрежного или грубого обращения, эксплуатации.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>- Право на уважение человеческого достоинства ребенка, даже в методах поддержки дисциплины.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>- Право на собственное мнение и индивидуальность.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 w:rsidR="00C450A8" w:rsidRPr="00EB0014">
        <w:rPr>
          <w:color w:val="333333"/>
        </w:rPr>
        <w:t xml:space="preserve">- Право на отдых и досуг, право участвовать в играх и развлекательных мероприятиях, соответствующих его возрасту, и </w:t>
      </w:r>
      <w:r w:rsidR="00C450A8" w:rsidRPr="00EB0014">
        <w:rPr>
          <w:color w:val="333333"/>
        </w:rPr>
        <w:lastRenderedPageBreak/>
        <w:t xml:space="preserve">свободно участвовать в культурной жизни и заниматься искусством (лепить из снега или песка, например). 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t xml:space="preserve">- Право на уважение личной жизни. 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t>-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br/>
        <w:t xml:space="preserve">    </w:t>
      </w:r>
      <w:r w:rsidR="00C450A8" w:rsidRPr="00EB0014">
        <w:rPr>
          <w:color w:val="333333"/>
        </w:rPr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t xml:space="preserve"> </w:t>
      </w:r>
      <w:r w:rsidRPr="00EB0014">
        <w:rPr>
          <w:color w:val="333333"/>
        </w:rPr>
        <w:br/>
      </w:r>
      <w:r w:rsidR="00CF4A6F">
        <w:rPr>
          <w:color w:val="333333"/>
        </w:rPr>
        <w:t xml:space="preserve">  </w:t>
      </w:r>
      <w:r w:rsidRPr="00EB0014">
        <w:rPr>
          <w:b/>
          <w:bCs/>
          <w:color w:val="0000FF"/>
        </w:rPr>
        <w:t>Как же защищать права ребёнка?</w:t>
      </w:r>
      <w:r w:rsidRPr="00EB0014">
        <w:rPr>
          <w:color w:val="333333"/>
        </w:rPr>
        <w:t xml:space="preserve"> 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br/>
      </w:r>
      <w:r w:rsidR="00CF4A6F">
        <w:rPr>
          <w:color w:val="333333"/>
        </w:rPr>
        <w:t xml:space="preserve">   </w:t>
      </w:r>
      <w:r w:rsidRPr="00EB0014">
        <w:rPr>
          <w:i/>
          <w:iCs/>
          <w:color w:val="333333"/>
        </w:rPr>
        <w:t>Распространенная ситуация: один малыш отнимает игрушку у другого.</w:t>
      </w:r>
      <w:r w:rsidRPr="00EB0014">
        <w:rPr>
          <w:color w:val="333333"/>
        </w:rPr>
        <w:t xml:space="preserve"> </w:t>
      </w:r>
      <w:r w:rsidRPr="00EB0014">
        <w:rPr>
          <w:color w:val="333333"/>
        </w:rPr>
        <w:br/>
      </w:r>
      <w:r w:rsidRPr="00EB0014">
        <w:rPr>
          <w:color w:val="333333"/>
        </w:rPr>
        <w:br/>
      </w:r>
      <w:r w:rsidR="00CF4A6F">
        <w:rPr>
          <w:color w:val="333333"/>
        </w:rPr>
        <w:t xml:space="preserve">   </w:t>
      </w:r>
      <w:r w:rsidRPr="00EB0014">
        <w:rPr>
          <w:color w:val="333333"/>
        </w:rPr>
        <w:t xml:space="preserve">Конечно, оставаться в стороне со словами </w:t>
      </w:r>
      <w:r w:rsidRPr="00EB0014">
        <w:rPr>
          <w:i/>
          <w:iCs/>
          <w:color w:val="333333"/>
        </w:rPr>
        <w:t>"сами разберутся"</w:t>
      </w:r>
      <w:r w:rsidRPr="00EB0014">
        <w:rPr>
          <w:color w:val="333333"/>
        </w:rPr>
        <w:t xml:space="preserve"> 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зависимости от принадлежности игрушки: </w:t>
      </w:r>
      <w:r w:rsidRPr="00EB0014">
        <w:rPr>
          <w:color w:val="333333"/>
        </w:rPr>
        <w:br/>
      </w:r>
      <w:r w:rsidRPr="00EB0014">
        <w:rPr>
          <w:color w:val="333333"/>
        </w:rPr>
        <w:br/>
        <w:t xml:space="preserve">1. Если твой ребёнок отнимает свою игрушку, то сначала постарайся успокоить его, затем предложи: </w:t>
      </w:r>
      <w:r w:rsidRPr="00EB0014">
        <w:rPr>
          <w:i/>
          <w:iCs/>
          <w:color w:val="333333"/>
        </w:rPr>
        <w:t>"Давай дадим девочке немножко поиграть твоим слоником, ведь ты же играл её медвежонком"</w:t>
      </w:r>
      <w:r w:rsidRPr="00EB0014">
        <w:rPr>
          <w:color w:val="333333"/>
        </w:rPr>
        <w:t xml:space="preserve">.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 </w:t>
      </w:r>
      <w:r w:rsidRPr="00EB0014">
        <w:rPr>
          <w:i/>
          <w:iCs/>
          <w:color w:val="333333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</w:t>
      </w:r>
      <w:r w:rsidRPr="00EB0014">
        <w:rPr>
          <w:color w:val="333333"/>
        </w:rPr>
        <w:t xml:space="preserve"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 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br/>
      </w:r>
      <w:r w:rsidRPr="00EB0014">
        <w:rPr>
          <w:color w:val="333333"/>
        </w:rPr>
        <w:br/>
      </w:r>
      <w:r w:rsidRPr="00EB0014">
        <w:rPr>
          <w:color w:val="333333"/>
        </w:rPr>
        <w:lastRenderedPageBreak/>
        <w:t xml:space="preserve">2. Твой ребёнок отнимает игрушку у хозяйки, а та отказывается дать поиграть. Шаг первый: </w:t>
      </w:r>
      <w:r w:rsidRPr="00EB0014">
        <w:rPr>
          <w:i/>
          <w:iCs/>
          <w:color w:val="333333"/>
        </w:rPr>
        <w:t>"Настенька, можно, мы поиграем немного в твою лошадку, а ты пока нашу машинку покатай"</w:t>
      </w:r>
      <w:r w:rsidRPr="00EB0014">
        <w:rPr>
          <w:color w:val="333333"/>
        </w:rPr>
        <w:t>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</w:t>
      </w:r>
      <w:r w:rsidR="00CF4A6F">
        <w:rPr>
          <w:color w:val="333333"/>
        </w:rPr>
        <w:t xml:space="preserve">грать вместе всеми игрушками. </w:t>
      </w:r>
      <w:r w:rsidR="00CF4A6F">
        <w:rPr>
          <w:color w:val="333333"/>
        </w:rPr>
        <w:br/>
      </w:r>
      <w:r w:rsidRPr="00EB0014">
        <w:rPr>
          <w:color w:val="333333"/>
        </w:rPr>
        <w:br/>
        <w:t xml:space="preserve"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пройдёт, поэтому единственный выход – отвлечь малыша: </w:t>
      </w:r>
      <w:r w:rsidRPr="00EB0014">
        <w:rPr>
          <w:i/>
          <w:iCs/>
          <w:color w:val="333333"/>
        </w:rPr>
        <w:t xml:space="preserve"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 </w:t>
      </w:r>
      <w:r w:rsidRPr="00EB0014">
        <w:rPr>
          <w:color w:val="333333"/>
        </w:rPr>
        <w:br/>
      </w:r>
      <w:r w:rsidRPr="00EB0014">
        <w:rPr>
          <w:color w:val="333333"/>
        </w:rPr>
        <w:br/>
        <w:t xml:space="preserve">4. У твоего ребёнка отнимают вашу игрушку. Одна мамаша в подобной ситуации, обозвав своего сопротивляющегося сына </w:t>
      </w:r>
      <w:r w:rsidRPr="00EB0014">
        <w:rPr>
          <w:i/>
          <w:iCs/>
          <w:color w:val="333333"/>
        </w:rPr>
        <w:t>"противным мальчишкой"</w:t>
      </w:r>
      <w:r w:rsidRPr="00EB0014">
        <w:rPr>
          <w:color w:val="333333"/>
        </w:rPr>
        <w:t xml:space="preserve">, сама отняла у него игрушку и отдала другому ребёнку. И потом долго воспитывала своего орущего малыша у скамейки: </w:t>
      </w:r>
      <w:r w:rsidRPr="00EB0014">
        <w:rPr>
          <w:i/>
          <w:iCs/>
          <w:color w:val="333333"/>
        </w:rPr>
        <w:t>"Как тебе не стыдно жадничать. Она просто поиграет и отдаст. С тобой так никто водиться не будет…"</w:t>
      </w:r>
      <w:r w:rsidRPr="00EB0014">
        <w:rPr>
          <w:color w:val="333333"/>
        </w:rPr>
        <w:t xml:space="preserve"> 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 </w:t>
      </w:r>
      <w:r w:rsidRPr="00EB0014">
        <w:rPr>
          <w:i/>
          <w:iCs/>
          <w:color w:val="333333"/>
        </w:rPr>
        <w:t xml:space="preserve">"Настенька, не надо отнимать у Андрюши игрушку. Это ведь его слоник. Ух ты! Посмотри, какой медвежонок! Хочешь, ему пирожок испечём?" </w:t>
      </w:r>
      <w:r w:rsidRPr="00EB0014">
        <w:rPr>
          <w:color w:val="333333"/>
        </w:rPr>
        <w:br/>
      </w:r>
      <w:r w:rsidRPr="00EB0014">
        <w:rPr>
          <w:color w:val="333333"/>
        </w:rPr>
        <w:br/>
        <w:t xml:space="preserve"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</w:t>
      </w:r>
      <w:r w:rsidRPr="00EB0014">
        <w:rPr>
          <w:color w:val="333333"/>
        </w:rPr>
        <w:lastRenderedPageBreak/>
        <w:t>колясочку сейчас катает другой малыш. Он немножко поиграет, а потом и ваша очередь придёт, если хозяйка игрушки не будет против.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t xml:space="preserve"> </w:t>
      </w:r>
      <w:r w:rsidRPr="00EB0014">
        <w:rPr>
          <w:color w:val="333333"/>
        </w:rPr>
        <w:br/>
      </w:r>
      <w:r w:rsidRPr="00EB0014">
        <w:rPr>
          <w:b/>
          <w:bCs/>
          <w:color w:val="0000FF"/>
        </w:rPr>
        <w:t>Важные дополнения</w:t>
      </w:r>
      <w:r w:rsidRPr="00EB0014">
        <w:rPr>
          <w:color w:val="333333"/>
        </w:rPr>
        <w:t xml:space="preserve">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</w:r>
      <w:r w:rsidR="00C450A8" w:rsidRPr="00EB0014">
        <w:rPr>
          <w:color w:val="333333"/>
        </w:rPr>
        <w:t xml:space="preserve">- 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  <w:t xml:space="preserve">- 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  <w:t xml:space="preserve">- Взамен требуемым игрушкам всегда предлагай альтернативы, которые должны "перевесить" тягу к предмету спора.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  <w:t xml:space="preserve">- 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  <w:t xml:space="preserve">- Сидя на скамейке и выкрикивая периодически запретные реплики </w:t>
      </w:r>
      <w:r w:rsidR="00C450A8" w:rsidRPr="00EB0014">
        <w:rPr>
          <w:i/>
          <w:iCs/>
          <w:color w:val="333333"/>
        </w:rPr>
        <w:t>"Не ходи туда, я сказала. Мама не разрешает. Не трогай, это не твоё!"</w:t>
      </w:r>
      <w:r w:rsidR="00C450A8" w:rsidRPr="00EB0014">
        <w:rPr>
          <w:color w:val="333333"/>
        </w:rPr>
        <w:t xml:space="preserve"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 </w:t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br/>
      </w:r>
      <w:r w:rsidR="00C450A8" w:rsidRPr="00EB0014">
        <w:rPr>
          <w:color w:val="333333"/>
        </w:rPr>
        <w:lastRenderedPageBreak/>
        <w:br/>
      </w:r>
      <w:r w:rsidR="00C450A8" w:rsidRPr="00EB0014">
        <w:rPr>
          <w:i/>
          <w:iCs/>
          <w:color w:val="333333"/>
        </w:rPr>
        <w:t>Как мы нарушаем права ребёнка?</w:t>
      </w:r>
      <w:r w:rsidR="00C450A8" w:rsidRPr="00EB0014">
        <w:rPr>
          <w:color w:val="333333"/>
        </w:rPr>
        <w:t xml:space="preserve"> </w:t>
      </w:r>
    </w:p>
    <w:p w:rsidR="00CF4A6F" w:rsidRDefault="00C450A8" w:rsidP="00CF4A6F">
      <w:pPr>
        <w:ind w:left="284" w:right="84"/>
        <w:jc w:val="both"/>
        <w:rPr>
          <w:b/>
          <w:bCs/>
          <w:color w:val="0000FF"/>
        </w:rPr>
      </w:pPr>
      <w:r w:rsidRPr="00EB0014">
        <w:rPr>
          <w:color w:val="333333"/>
        </w:rPr>
        <w:br/>
      </w:r>
      <w:r w:rsidR="00CF4A6F">
        <w:rPr>
          <w:color w:val="333333"/>
        </w:rPr>
        <w:t xml:space="preserve">  </w:t>
      </w:r>
      <w:r w:rsidRPr="00EB0014">
        <w:rPr>
          <w:b/>
          <w:bCs/>
          <w:color w:val="0000FF"/>
        </w:rPr>
        <w:t>Что нам мешает в общении с ним?</w:t>
      </w:r>
    </w:p>
    <w:p w:rsidR="00CF4A6F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0000FF"/>
        </w:rPr>
        <w:t xml:space="preserve"> </w:t>
      </w:r>
      <w:r w:rsidRPr="00EB0014">
        <w:rPr>
          <w:color w:val="0000FF"/>
        </w:rPr>
        <w:br/>
      </w:r>
      <w:r w:rsidRPr="00EB0014">
        <w:rPr>
          <w:color w:val="333333"/>
        </w:rPr>
        <w:t xml:space="preserve">1. Приказы, команды: </w:t>
      </w:r>
      <w:r w:rsidRPr="00EB0014">
        <w:rPr>
          <w:i/>
          <w:iCs/>
          <w:color w:val="333333"/>
        </w:rPr>
        <w:t>убери, перестань, быстро домой, замолчи</w:t>
      </w:r>
      <w:r w:rsidRPr="00EB0014">
        <w:rPr>
          <w:color w:val="333333"/>
        </w:rPr>
        <w:t xml:space="preserve"> и т. д. - несут неуважение к ребёнку, который начинает чувствовать себя бесправным, а то и брошенным в беде.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br/>
      </w:r>
      <w:r w:rsidR="00C450A8" w:rsidRPr="00EB0014">
        <w:rPr>
          <w:color w:val="333333"/>
        </w:rPr>
        <w:t xml:space="preserve">2. Предупреждения, предостережения, угрозы: </w:t>
      </w:r>
      <w:r w:rsidR="00C450A8" w:rsidRPr="00EB0014">
        <w:rPr>
          <w:i/>
          <w:iCs/>
          <w:color w:val="333333"/>
        </w:rPr>
        <w:t>"если ты не прекратишь плакать, я уйду", "смотри, как бы не стало хуже"</w:t>
      </w:r>
      <w:r w:rsidR="00C450A8" w:rsidRPr="00EB0014">
        <w:rPr>
          <w:color w:val="333333"/>
        </w:rPr>
        <w:t xml:space="preserve">, - загоняют ребёнка в тупик, при частом повторении ребёнок привыкает и перестаёт на них реагировать.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</w:r>
      <w:r w:rsidR="00C450A8" w:rsidRPr="00EB0014">
        <w:rPr>
          <w:color w:val="333333"/>
        </w:rPr>
        <w:t xml:space="preserve">3. Мораль, нравоучения, </w:t>
      </w:r>
      <w:hyperlink r:id="rId7" w:tgtFrame="_blank" w:history="1">
        <w:r w:rsidR="00C450A8" w:rsidRPr="00EB0014">
          <w:rPr>
            <w:rStyle w:val="a3"/>
            <w:color w:val="333333"/>
          </w:rPr>
          <w:t>проповеди</w:t>
        </w:r>
      </w:hyperlink>
      <w:r w:rsidR="00C450A8" w:rsidRPr="00EB0014">
        <w:rPr>
          <w:color w:val="333333"/>
        </w:rPr>
        <w:t xml:space="preserve">: </w:t>
      </w:r>
      <w:r w:rsidR="00C450A8" w:rsidRPr="00EB0014">
        <w:rPr>
          <w:i/>
          <w:iCs/>
          <w:color w:val="333333"/>
        </w:rPr>
        <w:t>"Ты обязан вести себя как подобает"</w:t>
      </w:r>
      <w:r w:rsidR="00C450A8" w:rsidRPr="00EB0014">
        <w:rPr>
          <w:color w:val="333333"/>
        </w:rPr>
        <w:t xml:space="preserve"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</w:r>
      <w:r w:rsidR="00C450A8" w:rsidRPr="00EB0014">
        <w:rPr>
          <w:color w:val="333333"/>
        </w:rPr>
        <w:t xml:space="preserve">4. Советы, готовые решения: </w:t>
      </w:r>
      <w:r w:rsidR="00C450A8" w:rsidRPr="00EB0014">
        <w:rPr>
          <w:i/>
          <w:iCs/>
          <w:color w:val="333333"/>
        </w:rPr>
        <w:t>"А ты возьми и скажи...", "По-моему, нужно пойти и извиниться"</w:t>
      </w:r>
      <w:r w:rsidR="00C450A8" w:rsidRPr="00EB0014">
        <w:rPr>
          <w:color w:val="333333"/>
        </w:rPr>
        <w:t xml:space="preserve"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</w:r>
      <w:r w:rsidR="00C450A8" w:rsidRPr="00EB0014">
        <w:rPr>
          <w:color w:val="333333"/>
        </w:rPr>
        <w:t xml:space="preserve">5. Доказательства, логические доводы, нотации, "лекции": </w:t>
      </w:r>
      <w:r w:rsidR="00C450A8" w:rsidRPr="00EB0014">
        <w:rPr>
          <w:i/>
          <w:iCs/>
          <w:color w:val="333333"/>
        </w:rPr>
        <w:t>"Пора бы знать, что нельзя грязными руками…", "Сколько раз тебе говорила…"</w:t>
      </w:r>
      <w:r w:rsidR="00C450A8" w:rsidRPr="00EB0014">
        <w:rPr>
          <w:color w:val="333333"/>
        </w:rPr>
        <w:t>. И здесь дети отвечают:</w:t>
      </w:r>
      <w:r w:rsidR="00C450A8" w:rsidRPr="00EB0014">
        <w:rPr>
          <w:i/>
          <w:iCs/>
          <w:color w:val="333333"/>
        </w:rPr>
        <w:t xml:space="preserve"> "Отстань", "Сколько можно", "Хватит!"</w:t>
      </w:r>
      <w:r w:rsidR="00C450A8" w:rsidRPr="00EB0014">
        <w:rPr>
          <w:color w:val="333333"/>
        </w:rPr>
        <w:t xml:space="preserve">. В лучшем случае они перестают нас слышать, возникает то, что психологи называют "смысловым барьером", или "психологической глухотой". </w:t>
      </w:r>
    </w:p>
    <w:p w:rsidR="00CF4A6F" w:rsidRDefault="00CF4A6F" w:rsidP="00CF4A6F">
      <w:pPr>
        <w:ind w:left="284" w:right="84"/>
        <w:jc w:val="both"/>
        <w:rPr>
          <w:color w:val="333333"/>
        </w:rPr>
      </w:pPr>
      <w:r>
        <w:rPr>
          <w:color w:val="333333"/>
        </w:rPr>
        <w:br/>
      </w:r>
      <w:r w:rsidR="00C450A8" w:rsidRPr="00EB0014">
        <w:rPr>
          <w:color w:val="333333"/>
        </w:rPr>
        <w:t xml:space="preserve">6. Критика, выговоры, обвинения: </w:t>
      </w:r>
      <w:r w:rsidR="00C450A8" w:rsidRPr="00EB0014">
        <w:rPr>
          <w:i/>
          <w:iCs/>
          <w:color w:val="333333"/>
        </w:rPr>
        <w:t>"На что это похоже!", "Опять все сделала не так!", "Вечно ты!.."</w:t>
      </w:r>
      <w:r w:rsidR="00C450A8" w:rsidRPr="00EB0014">
        <w:rPr>
          <w:color w:val="333333"/>
        </w:rPr>
        <w:t xml:space="preserve">. Такие фразы вызывают у детей либо активную защиту, либо уныние, подавленность, разочарование </w:t>
      </w:r>
      <w:r w:rsidR="00C450A8" w:rsidRPr="00EB0014">
        <w:rPr>
          <w:color w:val="333333"/>
        </w:rPr>
        <w:lastRenderedPageBreak/>
        <w:t>в себе и в своих отношениях с родителем. В этом случае у ребенка формируется низкая самооценка.</w:t>
      </w:r>
    </w:p>
    <w:p w:rsidR="00CF4A6F" w:rsidRDefault="00CF4A6F" w:rsidP="00CF4A6F">
      <w:pPr>
        <w:ind w:left="284" w:right="84"/>
        <w:jc w:val="both"/>
        <w:rPr>
          <w:i/>
          <w:iCs/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br/>
      </w:r>
      <w:r w:rsidR="00C450A8" w:rsidRPr="00EB0014">
        <w:rPr>
          <w:color w:val="333333"/>
        </w:rPr>
        <w:t xml:space="preserve">7. Обзывание, высмеивание: </w:t>
      </w:r>
      <w:r w:rsidR="00C450A8" w:rsidRPr="00EB0014">
        <w:rPr>
          <w:i/>
          <w:iCs/>
          <w:color w:val="333333"/>
        </w:rPr>
        <w:t>"Плакса-вакса", "Ты плохая девочка", "Ну, просто дубина!", "Какой же ты лентяй!"</w:t>
      </w:r>
      <w:r w:rsidR="00C450A8" w:rsidRPr="00EB0014">
        <w:rPr>
          <w:color w:val="333333"/>
        </w:rPr>
        <w:t xml:space="preserve"> Все это – лучший способ оттолкнуть ребенка и "помочь" ему разувериться в себе. Как правило, в таких случаях дети обижаются и защищаются: </w:t>
      </w:r>
      <w:r w:rsidR="00C450A8" w:rsidRPr="00EB0014">
        <w:rPr>
          <w:i/>
          <w:iCs/>
          <w:color w:val="333333"/>
        </w:rPr>
        <w:t>"А сама какая?", "Ну, и буду таким!"</w:t>
      </w:r>
    </w:p>
    <w:p w:rsidR="00CF4A6F" w:rsidRDefault="00C450A8" w:rsidP="00CF4A6F">
      <w:pPr>
        <w:ind w:left="284" w:right="84"/>
        <w:jc w:val="both"/>
        <w:rPr>
          <w:color w:val="0000FF"/>
        </w:rPr>
      </w:pPr>
      <w:r w:rsidRPr="00EB0014">
        <w:rPr>
          <w:i/>
          <w:iCs/>
          <w:color w:val="333333"/>
        </w:rPr>
        <w:t xml:space="preserve"> </w:t>
      </w:r>
      <w:r w:rsidR="00CF4A6F">
        <w:rPr>
          <w:color w:val="333333"/>
        </w:rPr>
        <w:br/>
      </w:r>
      <w:r w:rsidRPr="00EB0014">
        <w:rPr>
          <w:color w:val="333333"/>
        </w:rPr>
        <w:t xml:space="preserve">8. Догадки, интерпретации: Одна мама любила повторять своему сыну: </w:t>
      </w:r>
      <w:r w:rsidRPr="00EB0014">
        <w:rPr>
          <w:i/>
          <w:iCs/>
          <w:color w:val="333333"/>
        </w:rPr>
        <w:t>"Я вижу тебя насквозь и даже на два метра под тобой!"</w:t>
      </w:r>
      <w:r w:rsidRPr="00EB0014">
        <w:rPr>
          <w:color w:val="333333"/>
        </w:rPr>
        <w:t xml:space="preserve"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 </w:t>
      </w:r>
      <w:r w:rsidRPr="00EB0014">
        <w:rPr>
          <w:color w:val="333333"/>
        </w:rPr>
        <w:br/>
      </w:r>
      <w:r w:rsidRPr="00EB0014">
        <w:rPr>
          <w:color w:val="333333"/>
        </w:rPr>
        <w:br/>
        <w:t xml:space="preserve">9. Выспрашивание, расследование: </w:t>
      </w:r>
      <w:r w:rsidRPr="00EB0014">
        <w:rPr>
          <w:i/>
          <w:iCs/>
          <w:color w:val="333333"/>
        </w:rPr>
        <w:t>"Нет, ты все-таки скажи", "Я все равно узнаю"</w:t>
      </w:r>
      <w:r w:rsidRPr="00EB0014">
        <w:rPr>
          <w:color w:val="333333"/>
        </w:rPr>
        <w:t xml:space="preserve">. Удержаться в разговоре от расспросов трудно. И все таки лучше постараться вопросительные предложения заменить утвердительными. </w:t>
      </w:r>
      <w:r w:rsidRPr="00EB0014">
        <w:rPr>
          <w:color w:val="333333"/>
        </w:rPr>
        <w:br/>
      </w:r>
      <w:r w:rsidRPr="00EB0014">
        <w:rPr>
          <w:color w:val="333333"/>
        </w:rPr>
        <w:br/>
        <w:t xml:space="preserve">10. Сочувствие на словах, уговоры, увещевания. Конечно, ребенку нужно сочувствие. Тем не менее, есть риск, что слова </w:t>
      </w:r>
      <w:r w:rsidRPr="00EB0014">
        <w:rPr>
          <w:i/>
          <w:iCs/>
          <w:color w:val="333333"/>
        </w:rPr>
        <w:t>"я тебя понимаю", "я тебе сочувствую"</w:t>
      </w:r>
      <w:r w:rsidRPr="00EB0014">
        <w:rPr>
          <w:color w:val="333333"/>
        </w:rPr>
        <w:t xml:space="preserve"> прозвучат слишком формально. Может быть, вместо этого просто помолчать, прижав его к себе. А во фразах типа: </w:t>
      </w:r>
      <w:r w:rsidRPr="00EB0014">
        <w:rPr>
          <w:i/>
          <w:iCs/>
          <w:color w:val="333333"/>
        </w:rPr>
        <w:t>"Успокойся", "Не обращай внимания!", "Перемелется, мука будет"</w:t>
      </w:r>
      <w:r w:rsidRPr="00EB0014">
        <w:rPr>
          <w:color w:val="333333"/>
        </w:rPr>
        <w:t xml:space="preserve"> он может услышать пренебрежение его заботами, отрицание или п</w:t>
      </w:r>
      <w:r w:rsidR="00CF4A6F">
        <w:rPr>
          <w:color w:val="333333"/>
        </w:rPr>
        <w:t xml:space="preserve">реуменьшение его переживания. </w:t>
      </w:r>
      <w:r w:rsidR="00CF4A6F">
        <w:rPr>
          <w:color w:val="333333"/>
        </w:rPr>
        <w:br/>
      </w:r>
      <w:r w:rsidRPr="00EB0014">
        <w:rPr>
          <w:color w:val="333333"/>
        </w:rPr>
        <w:br/>
      </w:r>
      <w:r w:rsidRPr="00EB0014">
        <w:rPr>
          <w:b/>
          <w:bCs/>
          <w:color w:val="0000FF"/>
        </w:rPr>
        <w:t>Ребенок тоже человек!</w:t>
      </w:r>
      <w:r w:rsidRPr="00EB0014">
        <w:rPr>
          <w:color w:val="0000FF"/>
        </w:rPr>
        <w:t xml:space="preserve"> </w:t>
      </w:r>
    </w:p>
    <w:p w:rsidR="00C450A8" w:rsidRPr="00EB0014" w:rsidRDefault="00C450A8" w:rsidP="00CF4A6F">
      <w:pPr>
        <w:ind w:left="284" w:right="84"/>
        <w:jc w:val="both"/>
        <w:rPr>
          <w:color w:val="333333"/>
        </w:rPr>
      </w:pPr>
      <w:r w:rsidRPr="00EB0014">
        <w:rPr>
          <w:color w:val="333333"/>
        </w:rPr>
        <w:br/>
      </w:r>
      <w:r w:rsidR="00CF4A6F">
        <w:rPr>
          <w:color w:val="333333"/>
        </w:rPr>
        <w:t xml:space="preserve">  </w:t>
      </w:r>
      <w:r w:rsidRPr="00EB0014">
        <w:rPr>
          <w:color w:val="333333"/>
        </w:rPr>
        <w:t xml:space="preserve"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</w:t>
      </w:r>
      <w:r w:rsidRPr="00EB0014">
        <w:rPr>
          <w:color w:val="333333"/>
        </w:rPr>
        <w:lastRenderedPageBreak/>
        <w:t xml:space="preserve">добро и справедливость, как правило, самые трудные и несчастные. </w:t>
      </w:r>
      <w:r w:rsidRPr="00EB0014">
        <w:rPr>
          <w:color w:val="333333"/>
        </w:rPr>
        <w:br/>
      </w:r>
      <w:r w:rsidRPr="00EB0014">
        <w:rPr>
          <w:color w:val="333333"/>
        </w:rPr>
        <w:br/>
      </w:r>
      <w:r w:rsidRPr="00CF4A6F">
        <w:rPr>
          <w:b/>
          <w:i/>
          <w:color w:val="333333"/>
        </w:rPr>
        <w:t xml:space="preserve">И напоследок хочу напомнить, что каждый человек имеет столько прав, сколько хочет их иметь. </w:t>
      </w:r>
      <w:r w:rsidRPr="00CF4A6F">
        <w:rPr>
          <w:b/>
          <w:i/>
          <w:color w:val="333333"/>
        </w:rPr>
        <w:br/>
      </w:r>
      <w:r w:rsidRPr="00EB0014">
        <w:rPr>
          <w:color w:val="333333"/>
        </w:rPr>
        <w:br/>
      </w:r>
    </w:p>
    <w:p w:rsidR="00C450A8" w:rsidRDefault="00C450A8" w:rsidP="00CF4A6F">
      <w:pPr>
        <w:ind w:left="284" w:right="84"/>
        <w:jc w:val="both"/>
        <w:rPr>
          <w:color w:val="333333"/>
        </w:rPr>
      </w:pPr>
    </w:p>
    <w:p w:rsidR="00B92384" w:rsidRDefault="00B92384" w:rsidP="00CF4A6F">
      <w:pPr>
        <w:ind w:left="284" w:right="84"/>
        <w:jc w:val="both"/>
        <w:rPr>
          <w:color w:val="333333"/>
        </w:rPr>
      </w:pPr>
    </w:p>
    <w:p w:rsidR="00B92384" w:rsidRDefault="00B92384" w:rsidP="00CF4A6F">
      <w:pPr>
        <w:ind w:left="284" w:right="84"/>
        <w:jc w:val="both"/>
        <w:rPr>
          <w:color w:val="333333"/>
        </w:rPr>
      </w:pPr>
    </w:p>
    <w:sectPr w:rsidR="00B92384" w:rsidSect="00CF4A6F">
      <w:pgSz w:w="8419" w:h="11906" w:orient="landscape"/>
      <w:pgMar w:top="340" w:right="481" w:bottom="340" w:left="426" w:header="709" w:footer="709" w:gutter="0"/>
      <w:pgBorders w:display="firstPage" w:offsetFrom="page">
        <w:top w:val="triangleParty" w:sz="15" w:space="24" w:color="FF6600"/>
        <w:left w:val="triangleParty" w:sz="15" w:space="24" w:color="FF6600"/>
        <w:bottom w:val="triangleParty" w:sz="15" w:space="24" w:color="FF6600"/>
        <w:right w:val="triangleParty" w:sz="15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A8"/>
    <w:rsid w:val="000F3A1E"/>
    <w:rsid w:val="00891A35"/>
    <w:rsid w:val="00970D96"/>
    <w:rsid w:val="00B92384"/>
    <w:rsid w:val="00C450A8"/>
    <w:rsid w:val="00CF4A6F"/>
    <w:rsid w:val="00E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DA23-5F88-4138-9E08-86237C5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450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4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xuLFjzQzMjOFZk9EHg5Z8BpT9AP6rZFqZ9ddf0*9Sc98AXFMZXh*1Eof2ZSRX1iJVA-bfe4BD2JODbsdRHXqP*dCiZEQlTp19jfvWq2cgAi*nzdAX80Cm1V2WVxE*YpdaR5eFgifcz53NTU9n*yFF*4MdFcDoZBOCpuLvFNCcjhuhDlCRC0LOpZhLZOSxScxZ0d-j0HQ66hudhl4Pr1IhgY0q6uJLW-9HPclXlZxBL4dRxkZApmX0J-UzCIDtZF0kq8uPeDxT3I*zvZveOhphRGQ35scoeQTIiQxvU7w8mfenbm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xuLFj4CIiYj9KPk3bX0qg2kgh3CJ3uIZFKQuDDPWg1ZNNkhhuPqJv3TTG0Q9ggSWDt2IGvN5HUE*Tompx08PH4LSptD7g8OssGslkGdWSsJ0Vf2KwjT5Kfi28DNeRVJViExPNiUKGg2ozJK*0aPf8njVxlbbE1tgLYj9TsD*m58Nv9pu2le7dXRomogZh4YQhS15a1mFiUIBiwZWPaZ58PTuAIHGoDkF8az9bs2-**Hzj75bdRhkOVsX8XM6mQiKRDoD0AcTixmydbEZCA*pTBWO2iYnLH2P9BJShdl1192XNEAWwqTgcoq-fWCpY0-ZtZLwFwndOKPQtxmWgc*cvb40MPJ1UCn3dwPP84FMSHQfzMtIEkCHI0Tsfa5A2heelWSeJv6qTXYlIJpZRn0pFDsEZc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у маленького ребенка</vt:lpstr>
    </vt:vector>
  </TitlesOfParts>
  <Company>Leo's©</Company>
  <LinksUpToDate>false</LinksUpToDate>
  <CharactersWithSpaces>12269</CharactersWithSpaces>
  <SharedDoc>false</SharedDoc>
  <HLinks>
    <vt:vector size="12" baseType="variant"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click01.begun.ru/click.jsp?url=xuLFjzQzMjOFZk9EHg5Z8BpT9AP6rZFqZ9ddf0*9Sc98AXFMZXh*1Eof2ZSRX1iJVA-bfe4BD2JODbsdRHXqP*dCiZEQlTp19jfvWq2cgAi*nzdAX80Cm1V2WVxE*YpdaR5eFgifcz53NTU9n*yFF*4MdFcDoZBOCpuLvFNCcjhuhDlCRC0LOpZhLZOSxScxZ0d-j0HQ66hudhl4Pr1IhgY0q6uJLW-9HPclXlZxBL4dRxkZApmX0J-UzCIDtZF0kq8uPeDxT3I*zvZveOhphRGQ35scoeQTIiQxvU7w8mfenbmZ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click01.begun.ru/click.jsp?url=xuLFj4CIiYj9KPk3bX0qg2kgh3CJ3uIZFKQuDDPWg1ZNNkhhuPqJv3TTG0Q9ggSWDt2IGvN5HUE*Tompx08PH4LSptD7g8OssGslkGdWSsJ0Vf2KwjT5Kfi28DNeRVJViExPNiUKGg2ozJK*0aPf8njVxlbbE1tgLYj9TsD*m58Nv9pu2le7dXRomogZh4YQhS15a1mFiUIBiwZWPaZ58PTuAIHGoDkF8az9bs2-**Hzj75bdRhkOVsX8XM6mQiKRDoD0AcTixmydbEZCA*pTBWO2iYnLH2P9BJShdl1192XNEAWwqTgcoq-fWCpY0-ZtZLwFwndOKPQtxmWgc*cvb40MPJ1UCn3dwPP84FMSHQfzMtIEkCHI0Tsfa5A2heelWSeJv6qTXYlIJpZRn0pFDsEZ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у маленького ребенка</dc:title>
  <dc:subject/>
  <dc:creator>Leo©</dc:creator>
  <cp:keywords/>
  <dc:description/>
  <cp:lastModifiedBy>Роман Школа</cp:lastModifiedBy>
  <cp:revision>2</cp:revision>
  <cp:lastPrinted>2010-01-08T08:43:00Z</cp:lastPrinted>
  <dcterms:created xsi:type="dcterms:W3CDTF">2022-12-04T16:17:00Z</dcterms:created>
  <dcterms:modified xsi:type="dcterms:W3CDTF">2022-12-04T16:17:00Z</dcterms:modified>
</cp:coreProperties>
</file>