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8E" w:rsidRPr="0094128E" w:rsidRDefault="0094128E" w:rsidP="0094128E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B050"/>
          <w:sz w:val="28"/>
          <w:szCs w:val="22"/>
          <w:u w:val="single"/>
        </w:rPr>
      </w:pPr>
      <w:r w:rsidRPr="0094128E">
        <w:rPr>
          <w:rStyle w:val="c1"/>
          <w:b/>
          <w:color w:val="00B050"/>
          <w:sz w:val="36"/>
          <w:szCs w:val="28"/>
          <w:u w:val="single"/>
        </w:rPr>
        <w:t>Консультация для родителей</w:t>
      </w:r>
    </w:p>
    <w:p w:rsidR="0094128E" w:rsidRPr="0094128E" w:rsidRDefault="0094128E" w:rsidP="0094128E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B050"/>
          <w:sz w:val="28"/>
          <w:szCs w:val="22"/>
          <w:u w:val="single"/>
        </w:rPr>
      </w:pPr>
      <w:r w:rsidRPr="0094128E">
        <w:rPr>
          <w:rStyle w:val="c1"/>
          <w:b/>
          <w:color w:val="00B050"/>
          <w:sz w:val="36"/>
          <w:szCs w:val="28"/>
          <w:u w:val="single"/>
        </w:rPr>
        <w:t>«</w:t>
      </w:r>
      <w:bookmarkStart w:id="0" w:name="_GoBack"/>
      <w:r w:rsidRPr="0094128E">
        <w:rPr>
          <w:rStyle w:val="c1"/>
          <w:b/>
          <w:color w:val="00B050"/>
          <w:sz w:val="36"/>
          <w:szCs w:val="28"/>
          <w:u w:val="single"/>
        </w:rPr>
        <w:t>П</w:t>
      </w:r>
      <w:r w:rsidRPr="0094128E">
        <w:rPr>
          <w:rStyle w:val="c1"/>
          <w:b/>
          <w:color w:val="00B050"/>
          <w:sz w:val="36"/>
          <w:szCs w:val="28"/>
          <w:u w:val="single"/>
        </w:rPr>
        <w:t>ожарн</w:t>
      </w:r>
      <w:r w:rsidRPr="0094128E">
        <w:rPr>
          <w:rStyle w:val="c1"/>
          <w:b/>
          <w:color w:val="00B050"/>
          <w:sz w:val="36"/>
          <w:szCs w:val="28"/>
          <w:u w:val="single"/>
        </w:rPr>
        <w:t>ая</w:t>
      </w:r>
      <w:r w:rsidRPr="0094128E">
        <w:rPr>
          <w:rStyle w:val="c1"/>
          <w:b/>
          <w:color w:val="00B050"/>
          <w:sz w:val="36"/>
          <w:szCs w:val="28"/>
          <w:u w:val="single"/>
        </w:rPr>
        <w:t xml:space="preserve"> безопасност</w:t>
      </w:r>
      <w:r w:rsidRPr="0094128E">
        <w:rPr>
          <w:rStyle w:val="c1"/>
          <w:b/>
          <w:color w:val="00B050"/>
          <w:sz w:val="36"/>
          <w:szCs w:val="28"/>
          <w:u w:val="single"/>
        </w:rPr>
        <w:t xml:space="preserve">ь </w:t>
      </w:r>
      <w:r w:rsidRPr="0094128E">
        <w:rPr>
          <w:rStyle w:val="c1"/>
          <w:b/>
          <w:color w:val="00B050"/>
          <w:sz w:val="36"/>
          <w:szCs w:val="28"/>
          <w:u w:val="single"/>
        </w:rPr>
        <w:t>в новогодние праздники</w:t>
      </w:r>
      <w:bookmarkEnd w:id="0"/>
      <w:r w:rsidRPr="0094128E">
        <w:rPr>
          <w:rStyle w:val="c1"/>
          <w:b/>
          <w:color w:val="00B050"/>
          <w:sz w:val="36"/>
          <w:szCs w:val="28"/>
          <w:u w:val="single"/>
        </w:rPr>
        <w:t>»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1C1C1C"/>
          <w:sz w:val="32"/>
          <w:szCs w:val="28"/>
        </w:rPr>
      </w:pP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Новый год – самый веселый, самый долгожданный праздник.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Что же теперь делать? Новый год, что ли, не встречать?</w:t>
      </w:r>
    </w:p>
    <w:p w:rsidR="0094128E" w:rsidRDefault="0094128E" w:rsidP="0094128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9"/>
          <w:color w:val="000000" w:themeColor="text1"/>
          <w:sz w:val="28"/>
          <w:szCs w:val="28"/>
        </w:rPr>
      </w:pPr>
      <w:r w:rsidRPr="0094128E">
        <w:rPr>
          <w:rStyle w:val="c9"/>
          <w:color w:val="000000" w:themeColor="text1"/>
          <w:sz w:val="28"/>
          <w:szCs w:val="28"/>
        </w:rPr>
        <w:t>Ни в коем случае! Не надо ничего отменять и запрещать! Но чтобы Новогодние праздники ничем не омрачились, необходимо помнить…  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9"/>
          <w:color w:val="000000" w:themeColor="text1"/>
          <w:sz w:val="28"/>
          <w:szCs w:val="28"/>
        </w:rPr>
        <w:t>Нет, не помнить, а </w:t>
      </w:r>
      <w:r w:rsidRPr="0094128E">
        <w:rPr>
          <w:rStyle w:val="c5"/>
          <w:bCs/>
          <w:color w:val="000000" w:themeColor="text1"/>
          <w:sz w:val="28"/>
          <w:szCs w:val="28"/>
        </w:rPr>
        <w:t>соблюдать правила пожарной безопасности.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 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6"/>
          <w:b/>
          <w:bCs/>
          <w:color w:val="000000" w:themeColor="text1"/>
          <w:sz w:val="28"/>
          <w:szCs w:val="28"/>
        </w:rPr>
        <w:t>Ёлка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 w:themeColor="text1"/>
          <w:sz w:val="28"/>
          <w:szCs w:val="28"/>
        </w:rPr>
      </w:pPr>
      <w:r w:rsidRPr="0094128E">
        <w:rPr>
          <w:rStyle w:val="c1"/>
          <w:color w:val="000000" w:themeColor="text1"/>
          <w:sz w:val="28"/>
          <w:szCs w:val="28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6"/>
          <w:b/>
          <w:bCs/>
          <w:color w:val="000000" w:themeColor="text1"/>
          <w:sz w:val="28"/>
          <w:szCs w:val="28"/>
        </w:rPr>
        <w:t>Гирлянды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94128E">
        <w:rPr>
          <w:rStyle w:val="c1"/>
          <w:color w:val="000000" w:themeColor="text1"/>
          <w:sz w:val="28"/>
          <w:szCs w:val="28"/>
        </w:rPr>
        <w:t>электротравмы</w:t>
      </w:r>
      <w:proofErr w:type="spellEnd"/>
      <w:r w:rsidRPr="0094128E">
        <w:rPr>
          <w:rStyle w:val="c1"/>
          <w:color w:val="000000" w:themeColor="text1"/>
          <w:sz w:val="28"/>
          <w:szCs w:val="28"/>
        </w:rPr>
        <w:t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6"/>
          <w:b/>
          <w:bCs/>
          <w:color w:val="000000" w:themeColor="text1"/>
          <w:sz w:val="28"/>
          <w:szCs w:val="28"/>
        </w:rPr>
        <w:t>Пиротехнические игрушки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 xml:space="preserve"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</w:t>
      </w:r>
      <w:r w:rsidRPr="0094128E">
        <w:rPr>
          <w:rStyle w:val="c1"/>
          <w:color w:val="000000" w:themeColor="text1"/>
          <w:sz w:val="28"/>
          <w:szCs w:val="28"/>
        </w:rPr>
        <w:lastRenderedPageBreak/>
        <w:t>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 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5"/>
          <w:b/>
          <w:bCs/>
          <w:color w:val="000000" w:themeColor="text1"/>
          <w:sz w:val="28"/>
          <w:szCs w:val="28"/>
          <w:u w:val="single"/>
        </w:rPr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Не стоит приобретать их на оптовых рынках, в подземных переходах или электропоездах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94128E">
        <w:rPr>
          <w:rStyle w:val="c1"/>
          <w:color w:val="000000" w:themeColor="text1"/>
          <w:sz w:val="28"/>
          <w:szCs w:val="28"/>
        </w:rPr>
        <w:t>Нельзя использовать игрушки с поврежденным корпусом или фитилем</w:t>
      </w:r>
      <w:r w:rsidRPr="0094128E">
        <w:rPr>
          <w:rStyle w:val="c1"/>
          <w:color w:val="000000" w:themeColor="text1"/>
          <w:sz w:val="28"/>
          <w:szCs w:val="28"/>
        </w:rPr>
        <w:t>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6"/>
          <w:b/>
          <w:bCs/>
          <w:color w:val="000000" w:themeColor="text1"/>
          <w:sz w:val="28"/>
          <w:szCs w:val="28"/>
        </w:rPr>
        <w:t>Недопустимо: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использовать пиротехнические игрушки в жилых помещениях – квартирах или на балконах,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под низкими навесами и кронами деревьев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носить такие изделия в карманах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направлять ракеты и петарды на людей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подходить ближе, чем на 15 метров к зажженным фейерверкам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бросать петарды под ноги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поджигать фитиль, держа его возле лица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использовать пиротехнику при сильном ветре.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 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6"/>
          <w:b/>
          <w:bCs/>
          <w:color w:val="000000" w:themeColor="text1"/>
          <w:sz w:val="28"/>
          <w:szCs w:val="28"/>
        </w:rPr>
        <w:t>«Чтоб не ссориться с огнем»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Уважаемые родители!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6"/>
          <w:b/>
          <w:bCs/>
          <w:color w:val="000000" w:themeColor="text1"/>
          <w:sz w:val="28"/>
          <w:szCs w:val="28"/>
        </w:rPr>
        <w:t>Закрепляйте с детьми правила пожарной безопасности: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Не играть со спичками!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Не включать электроприборы, если взрослых нет дома!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Не открывать дверцу печки!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Нельзя бросать в огонь пустые баночки и флаконы от бытовых химических веществ, особенно аэрозоли!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Не играть с бензином и другими горючими веществами!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Никогда не прятаться при пожаре!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Если в комнате огонь, нужно выбираться из нее на четвереньках и звать взрослых!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При пожаре звонить 01 (назвать свой адрес, телефон, фамилию и что горит)!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Не играть с огнем!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94128E">
        <w:rPr>
          <w:rStyle w:val="c1"/>
          <w:color w:val="000000" w:themeColor="text1"/>
          <w:sz w:val="28"/>
          <w:szCs w:val="28"/>
        </w:rPr>
        <w:t> 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6"/>
          <w:b/>
          <w:bCs/>
          <w:color w:val="000000" w:themeColor="text1"/>
          <w:sz w:val="28"/>
          <w:szCs w:val="28"/>
        </w:rPr>
        <w:lastRenderedPageBreak/>
        <w:t>«Как предупредить пожар?»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Пожар – это чрезвычайно опасная ситуация, несущая большой материальный ущерб. Пожар может привести к жертвам.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Поэтому гораздо эффективнее предусмотреть и выполнить определенные профилактические меры.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9"/>
          <w:color w:val="000000" w:themeColor="text1"/>
          <w:sz w:val="28"/>
          <w:szCs w:val="28"/>
        </w:rPr>
        <w:t>Запишите на видном месте телефон пожарной службы </w:t>
      </w:r>
      <w:r w:rsidRPr="0094128E">
        <w:rPr>
          <w:rStyle w:val="c6"/>
          <w:b/>
          <w:bCs/>
          <w:color w:val="000000" w:themeColor="text1"/>
          <w:sz w:val="28"/>
          <w:szCs w:val="28"/>
        </w:rPr>
        <w:t>01</w:t>
      </w:r>
      <w:r w:rsidRPr="0094128E">
        <w:rPr>
          <w:rStyle w:val="c1"/>
          <w:color w:val="000000" w:themeColor="text1"/>
          <w:sz w:val="28"/>
          <w:szCs w:val="28"/>
        </w:rPr>
        <w:t> 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 xml:space="preserve">Проверьте исправность электропроводки и газового оборудования, также печного отопления в вашем жилье. Имейте дома первичные средства пожаротушения: огнетушитель, кусок плотной </w:t>
      </w:r>
      <w:proofErr w:type="spellStart"/>
      <w:r w:rsidRPr="0094128E">
        <w:rPr>
          <w:rStyle w:val="c1"/>
          <w:color w:val="000000" w:themeColor="text1"/>
          <w:sz w:val="28"/>
          <w:szCs w:val="28"/>
        </w:rPr>
        <w:t>трудногорючей</w:t>
      </w:r>
      <w:proofErr w:type="spellEnd"/>
      <w:r w:rsidRPr="0094128E">
        <w:rPr>
          <w:rStyle w:val="c1"/>
          <w:color w:val="000000" w:themeColor="text1"/>
          <w:sz w:val="28"/>
          <w:szCs w:val="28"/>
        </w:rPr>
        <w:t xml:space="preserve"> ткани, воду, ящик с песком.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Умейте пользоваться первичными средствами: не тушите воздушно-пенными огнетушителями и водой электропроводку; заранее проверьте, не просрочен ли огнетушитель.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С той же целью, уходя из дома, проверьте, закрыты ли окна и форточки в вашем жилье.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 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6"/>
          <w:b/>
          <w:bCs/>
          <w:color w:val="000000" w:themeColor="text1"/>
          <w:sz w:val="28"/>
          <w:szCs w:val="28"/>
        </w:rPr>
        <w:t>Пожар в квартире.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9"/>
          <w:color w:val="000000" w:themeColor="text1"/>
          <w:sz w:val="28"/>
          <w:szCs w:val="28"/>
        </w:rPr>
        <w:t>Обнаружив пожар, необходимо немедленно вызвать пожарную охрану. Это следует сделать из безопасного места: соседней квартиры или уличного таксофона. Набрать номер </w:t>
      </w:r>
      <w:r w:rsidRPr="0094128E">
        <w:rPr>
          <w:rStyle w:val="c6"/>
          <w:b/>
          <w:bCs/>
          <w:color w:val="000000" w:themeColor="text1"/>
          <w:sz w:val="28"/>
          <w:szCs w:val="28"/>
        </w:rPr>
        <w:t>«01»</w:t>
      </w:r>
      <w:r w:rsidRPr="0094128E">
        <w:rPr>
          <w:rStyle w:val="c1"/>
          <w:color w:val="000000" w:themeColor="text1"/>
          <w:sz w:val="28"/>
          <w:szCs w:val="28"/>
        </w:rPr>
        <w:t> и сообщить следующие сведения: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Адрес, где обнаружено загорание или пожар.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Объект, где происходит пожар: во дворе, в квартире, в школе, на складе и т.д.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Что конкретно горит: телевизор, мебель, автомобиль…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Если диспетчер попросит, то уточнить: номер дома, подъезда, сколько этажей в здании и т.д.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Сообщить свою фамилию и телефон.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Говорите по телефону четко и спокойно, не торопясь. Знайте, что пока Вы сообщаете о пожаре, пожарная команда уже поднята по тревоге и выезжает.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Выйдя из дома, встречайте пожарную машину, показывая самый быстрый и удобный проезд к месту возникшего пожара.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94128E">
        <w:rPr>
          <w:rStyle w:val="c1"/>
          <w:color w:val="000000" w:themeColor="text1"/>
          <w:sz w:val="28"/>
          <w:szCs w:val="28"/>
        </w:rPr>
        <w:t> 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6"/>
          <w:b/>
          <w:bCs/>
          <w:color w:val="000000" w:themeColor="text1"/>
          <w:sz w:val="28"/>
          <w:szCs w:val="28"/>
        </w:rPr>
        <w:lastRenderedPageBreak/>
        <w:t>Если, уходя, Вы оставили ваших детей одних в доме, пожалуйста: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отключите все электроприборы;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перекройте газовые краны;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положите спички, зажигалки в недоступные для них места;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попросите соседей присмотреть за детьми;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периодически звоните домой;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9"/>
          <w:color w:val="000000" w:themeColor="text1"/>
          <w:sz w:val="28"/>
          <w:szCs w:val="28"/>
        </w:rPr>
        <w:t>·        запишите и положите возле телефонного аппарата номер службы спасения </w:t>
      </w:r>
      <w:r w:rsidRPr="0094128E">
        <w:rPr>
          <w:rStyle w:val="c6"/>
          <w:b/>
          <w:bCs/>
          <w:color w:val="000000" w:themeColor="text1"/>
          <w:sz w:val="28"/>
          <w:szCs w:val="28"/>
        </w:rPr>
        <w:t>«01»</w:t>
      </w:r>
      <w:r w:rsidRPr="0094128E">
        <w:rPr>
          <w:rStyle w:val="c1"/>
          <w:color w:val="000000" w:themeColor="text1"/>
          <w:sz w:val="28"/>
          <w:szCs w:val="28"/>
        </w:rPr>
        <w:t>;</w:t>
      </w:r>
    </w:p>
    <w:p w:rsidR="0094128E" w:rsidRPr="0094128E" w:rsidRDefault="0094128E" w:rsidP="0094128E">
      <w:pPr>
        <w:pStyle w:val="c2"/>
        <w:shd w:val="clear" w:color="auto" w:fill="FFFFFF"/>
        <w:spacing w:before="0" w:beforeAutospacing="0" w:after="0" w:afterAutospacing="0"/>
        <w:ind w:left="390" w:hanging="39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128E">
        <w:rPr>
          <w:rStyle w:val="c1"/>
          <w:color w:val="000000" w:themeColor="text1"/>
          <w:sz w:val="28"/>
          <w:szCs w:val="28"/>
        </w:rPr>
        <w:t>·        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C34821" w:rsidRDefault="00C34821"/>
    <w:sectPr w:rsidR="00C34821" w:rsidSect="0042229A">
      <w:pgSz w:w="11910" w:h="16840" w:code="9"/>
      <w:pgMar w:top="1640" w:right="743" w:bottom="280" w:left="1600" w:header="72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8E"/>
    <w:rsid w:val="0042229A"/>
    <w:rsid w:val="0094128E"/>
    <w:rsid w:val="00C3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55D47-A2FA-47C3-B241-9D8935D9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4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128E"/>
  </w:style>
  <w:style w:type="character" w:customStyle="1" w:styleId="c9">
    <w:name w:val="c9"/>
    <w:basedOn w:val="a0"/>
    <w:rsid w:val="0094128E"/>
  </w:style>
  <w:style w:type="character" w:customStyle="1" w:styleId="c5">
    <w:name w:val="c5"/>
    <w:basedOn w:val="a0"/>
    <w:rsid w:val="0094128E"/>
  </w:style>
  <w:style w:type="character" w:customStyle="1" w:styleId="c6">
    <w:name w:val="c6"/>
    <w:basedOn w:val="a0"/>
    <w:rsid w:val="0094128E"/>
  </w:style>
  <w:style w:type="paragraph" w:customStyle="1" w:styleId="c15">
    <w:name w:val="c15"/>
    <w:basedOn w:val="a"/>
    <w:rsid w:val="0094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cp:lastPrinted>2023-12-17T17:34:00Z</cp:lastPrinted>
  <dcterms:created xsi:type="dcterms:W3CDTF">2023-12-17T17:30:00Z</dcterms:created>
  <dcterms:modified xsi:type="dcterms:W3CDTF">2023-12-17T17:34:00Z</dcterms:modified>
</cp:coreProperties>
</file>