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B7B" w:rsidRDefault="00476B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-696595</wp:posOffset>
            </wp:positionV>
            <wp:extent cx="7508240" cy="10675620"/>
            <wp:effectExtent l="19050" t="0" r="0" b="0"/>
            <wp:wrapNone/>
            <wp:docPr id="3" name="Рисунок 32" descr="C:\Documents and Settings\SCOOL\Рабочий стол\Рамки д-с\depositphotos_29886057-stock-illustration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COOL\Рабочий стол\Рамки д-с\depositphotos_29886057-stock-illustration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A23" w:rsidRPr="00476B7B" w:rsidRDefault="00474808" w:rsidP="00476B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6B7B">
        <w:rPr>
          <w:rFonts w:ascii="Times New Roman" w:hAnsi="Times New Roman" w:cs="Times New Roman"/>
          <w:b/>
          <w:sz w:val="36"/>
          <w:szCs w:val="36"/>
        </w:rPr>
        <w:t>МБДОУ детский сад №3 «Алёнушка»</w:t>
      </w:r>
    </w:p>
    <w:p w:rsidR="002C2A23" w:rsidRDefault="002C2A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474808" w:rsidRDefault="004748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474808" w:rsidRDefault="00B12424" w:rsidP="004748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Консультация для родителей"/>
          </v:shape>
        </w:pict>
      </w:r>
    </w:p>
    <w:p w:rsidR="002C2A23" w:rsidRDefault="00B12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387.75pt;height:269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Как способствовать &#10;возникновению у детей &#10;интереса к рисованию»"/>
          </v:shape>
        </w:pict>
      </w:r>
    </w:p>
    <w:p w:rsidR="002C2A23" w:rsidRPr="000B23FD" w:rsidRDefault="000B23FD" w:rsidP="000B23FD">
      <w:r w:rsidRPr="000B23FD">
        <w:t xml:space="preserve">                 </w:t>
      </w:r>
      <w:r w:rsidR="00474808" w:rsidRPr="000B23FD">
        <w:t xml:space="preserve">  </w:t>
      </w:r>
      <w:r w:rsidR="00474808" w:rsidRPr="000B23FD">
        <w:rPr>
          <w:noProof/>
        </w:rPr>
        <w:drawing>
          <wp:inline distT="0" distB="0" distL="0" distR="0">
            <wp:extent cx="3439343" cy="2802577"/>
            <wp:effectExtent l="19050" t="0" r="8707" b="0"/>
            <wp:docPr id="19" name="Рисунок 19" descr="F:\ИЗО\Картинки по ИЗО\501452_html_m1b217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ЗО\Картинки по ИЗО\501452_html_m1b217072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76" cy="280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08" w:rsidRPr="000B23FD" w:rsidRDefault="00474808" w:rsidP="000B23FD">
      <w:pPr>
        <w:rPr>
          <w:rFonts w:ascii="Times New Roman" w:hAnsi="Times New Roman" w:cs="Times New Roman"/>
          <w:b/>
          <w:sz w:val="32"/>
          <w:szCs w:val="32"/>
        </w:rPr>
      </w:pPr>
      <w:r w:rsidRPr="000B23FD">
        <w:rPr>
          <w:rFonts w:ascii="Times New Roman" w:hAnsi="Times New Roman" w:cs="Times New Roman"/>
          <w:b/>
          <w:sz w:val="32"/>
          <w:szCs w:val="32"/>
        </w:rPr>
        <w:t xml:space="preserve">                 Подготовила</w:t>
      </w:r>
      <w:r w:rsidRPr="00476B7B">
        <w:rPr>
          <w:sz w:val="36"/>
          <w:szCs w:val="36"/>
        </w:rPr>
        <w:t xml:space="preserve"> </w:t>
      </w:r>
      <w:proofErr w:type="gramStart"/>
      <w:r w:rsidRPr="000B23FD">
        <w:rPr>
          <w:rFonts w:ascii="Times New Roman" w:hAnsi="Times New Roman" w:cs="Times New Roman"/>
          <w:b/>
          <w:sz w:val="32"/>
          <w:szCs w:val="32"/>
        </w:rPr>
        <w:t>ИЗО специалист</w:t>
      </w:r>
      <w:proofErr w:type="gramEnd"/>
      <w:r w:rsidRPr="000B23FD">
        <w:rPr>
          <w:rFonts w:ascii="Times New Roman" w:hAnsi="Times New Roman" w:cs="Times New Roman"/>
          <w:b/>
          <w:sz w:val="32"/>
          <w:szCs w:val="32"/>
        </w:rPr>
        <w:t xml:space="preserve"> Стародубцева Г.П.</w:t>
      </w:r>
    </w:p>
    <w:p w:rsidR="00474808" w:rsidRPr="000B23FD" w:rsidRDefault="000B23FD" w:rsidP="000B23F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-696595</wp:posOffset>
            </wp:positionV>
            <wp:extent cx="7503795" cy="10675620"/>
            <wp:effectExtent l="19050" t="0" r="1905" b="0"/>
            <wp:wrapNone/>
            <wp:docPr id="32" name="Рисунок 32" descr="C:\Documents and Settings\SCOOL\Рабочий стол\Рамки д-с\depositphotos_29886057-stock-illustration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COOL\Рабочий стол\Рамки д-с\depositphotos_29886057-stock-illustration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3FD" w:rsidRDefault="000B23FD" w:rsidP="00476B7B">
      <w:pPr>
        <w:spacing w:after="0" w:line="240" w:lineRule="auto"/>
        <w:jc w:val="center"/>
        <w:rPr>
          <w:rFonts w:ascii="Monotype Corsiva" w:hAnsi="Monotype Corsiva" w:cs="Times New Roman"/>
          <w:b/>
          <w:color w:val="6600CC"/>
          <w:sz w:val="48"/>
          <w:szCs w:val="48"/>
        </w:rPr>
      </w:pPr>
      <w:r w:rsidRPr="00476B7B">
        <w:rPr>
          <w:rFonts w:ascii="Monotype Corsiva" w:hAnsi="Monotype Corsiva" w:cs="Times New Roman"/>
          <w:b/>
          <w:color w:val="6600CC"/>
          <w:sz w:val="48"/>
          <w:szCs w:val="48"/>
        </w:rPr>
        <w:t xml:space="preserve">Как способствовать возникновению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Monotype Corsiva" w:hAnsi="Monotype Corsiva" w:cs="Times New Roman"/>
          <w:b/>
          <w:color w:val="6600CC"/>
          <w:sz w:val="48"/>
          <w:szCs w:val="48"/>
        </w:rPr>
      </w:pPr>
      <w:r w:rsidRPr="00476B7B">
        <w:rPr>
          <w:rFonts w:ascii="Monotype Corsiva" w:hAnsi="Monotype Corsiva" w:cs="Times New Roman"/>
          <w:b/>
          <w:color w:val="6600CC"/>
          <w:sz w:val="48"/>
          <w:szCs w:val="48"/>
        </w:rPr>
        <w:t>у детей интереса к рисованию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Малыши рано проявляют желание рисовать.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Сначала они наблюдают за тем, как пишет и рисует взрослый.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Их привлекают движение карандаша по листу бумаги, и самое главное, появление на ней следов.</w:t>
      </w:r>
    </w:p>
    <w:p w:rsidR="002C2A23" w:rsidRP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object w:dxaOrig="4566" w:dyaOrig="3254">
          <v:rect id="rectole0000000000" o:spid="_x0000_i1027" style="width:327pt;height:240pt" o:ole="" o:preferrelative="t" stroked="f">
            <v:imagedata r:id="rId6" o:title=""/>
          </v:rect>
          <o:OLEObject Type="Embed" ProgID="StaticMetafile" ShapeID="rectole0000000000" DrawAspect="Content" ObjectID="_1584295331" r:id="rId7"/>
        </w:objec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Ребенок с радостью проводит карандашом линии,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полоски, штрихи, замкнутые формы, и называет свое изображение по сходству с окружающими предметами,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живыми существами: «Собачка громко лает»,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«Машина гудит» и т. д.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Рисование обычно малыши сопровождают словами,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т. к. изобразить все, что хочется, ребенок не может,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и слова помогают ему передать содержание рисунка.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Для рисования детям лучше давать отдельные листы,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чтобы бумага была пористая. Размер и форма бумаги играют существенную роль в рисовании.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В младшем возрасте дети рисуют карандашами, </w:t>
      </w:r>
    </w:p>
    <w:p w:rsidR="00474808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гуашью – это основной материал для рисования</w:t>
      </w: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6B7B" w:rsidRPr="00476B7B" w:rsidRDefault="000B23FD" w:rsidP="000B23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-696595</wp:posOffset>
            </wp:positionV>
            <wp:extent cx="7508240" cy="10675620"/>
            <wp:effectExtent l="19050" t="0" r="0" b="0"/>
            <wp:wrapNone/>
            <wp:docPr id="1" name="Рисунок 32" descr="C:\Documents and Settings\SCOOL\Рабочий стол\Рамки д-с\depositphotos_29886057-stock-illustration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COOL\Рабочий стол\Рамки д-с\depositphotos_29886057-stock-illustration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.</w:t>
      </w:r>
      <w:r w:rsidRPr="00476B7B">
        <w:rPr>
          <w:rFonts w:ascii="Times New Roman" w:hAnsi="Times New Roman" w:cs="Times New Roman"/>
          <w:sz w:val="32"/>
          <w:szCs w:val="32"/>
        </w:rPr>
        <w:object w:dxaOrig="3437" w:dyaOrig="4202">
          <v:rect id="rectole0000000001" o:spid="_x0000_i1028" style="width:201.75pt;height:129pt" o:ole="" o:preferrelative="t" stroked="f">
            <v:imagedata r:id="rId8" o:title=""/>
          </v:rect>
          <o:OLEObject Type="Embed" ProgID="StaticMetafile" ShapeID="rectole0000000001" DrawAspect="Content" ObjectID="_1584295332" r:id="rId9"/>
        </w:objec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Рисовать акварельными красками можно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в старшем дошкольном возрасте, взрослый знакомит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с техникой рисования акварелью. Для рисования красками необходимы кисточки разных размеров. Если ребенок рисует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на цветной бумаге, нужно помочь ему подобрать краски,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которые лучше сочетаются с фоном бумаги.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Дети передают в рисунке то, что они видят, и выражают свое отношение.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Например, </w:t>
      </w:r>
      <w:proofErr w:type="gramStart"/>
      <w:r w:rsidRPr="00476B7B">
        <w:rPr>
          <w:rFonts w:ascii="Times New Roman" w:hAnsi="Times New Roman" w:cs="Times New Roman"/>
          <w:sz w:val="32"/>
          <w:szCs w:val="32"/>
        </w:rPr>
        <w:t>при рассматривание</w:t>
      </w:r>
      <w:proofErr w:type="gramEnd"/>
      <w:r w:rsidRPr="00476B7B">
        <w:rPr>
          <w:rFonts w:ascii="Times New Roman" w:hAnsi="Times New Roman" w:cs="Times New Roman"/>
          <w:sz w:val="32"/>
          <w:szCs w:val="32"/>
        </w:rPr>
        <w:t xml:space="preserve"> иллюстраций в книгах,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выделяем выразительные средства, используемые художником. Можно предложить и несложные задания: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например, «Покажи, где нарисован день, а где вечер,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где идет дождь? и т. д. ». Все эти явления природы ребенок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может передать в своих рисунках самостоятельно.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Важно в процессе руководства изобразительной деятельности сочетать обучение с развитием самостоятельности детей при выполнении своего замысла,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например, рисунки о временах года, о природе.</w:t>
      </w:r>
    </w:p>
    <w:p w:rsidR="00474808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object w:dxaOrig="4479" w:dyaOrig="3170">
          <v:rect id="rectole0000000002" o:spid="_x0000_i1029" style="width:249pt;height:186.75pt" o:ole="" o:preferrelative="t" stroked="f">
            <v:imagedata r:id="rId10" o:title=""/>
          </v:rect>
          <o:OLEObject Type="Embed" ProgID="StaticMetafile" ShapeID="rectole0000000002" DrawAspect="Content" ObjectID="_1584295333" r:id="rId11"/>
        </w:object>
      </w:r>
    </w:p>
    <w:p w:rsidR="000B23FD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B23FD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B23FD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-696595</wp:posOffset>
            </wp:positionV>
            <wp:extent cx="7507605" cy="10675620"/>
            <wp:effectExtent l="19050" t="0" r="0" b="0"/>
            <wp:wrapNone/>
            <wp:docPr id="2" name="Рисунок 32" descr="C:\Documents and Settings\SCOOL\Рабочий стол\Рамки д-с\depositphotos_29886057-stock-illustration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COOL\Рабочий стол\Рамки д-с\depositphotos_29886057-stock-illustration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Малыши любят рисовать свои игрушки.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В рисунке они стремятся передавать эмоциональное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отношение к тому, кого изображают.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Пусть малыш предварительно поиграет с любимой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игрушкой, почувствует форму, обратит внимание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на соотношение частей, затем можно предложить нарисовать игрушку. Дети объясняют, что они нарисовали.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Место, где ребенок рисует, должно быть хорошо освещено.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Свет должен падать с левой стороны; необходимо следить и за осанкой. Можно рисовать не только за столом,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но и за мольбертом.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Родители должны бережно относиться к детскому творчеству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и такое же отношение воспитывать у детей. 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 xml:space="preserve">Поэтому детские рисунки предметного и сюжетного </w:t>
      </w:r>
    </w:p>
    <w:p w:rsidR="002C2A23" w:rsidRP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характера следует собирать и сохранять.</w:t>
      </w:r>
    </w:p>
    <w:p w:rsidR="00476B7B" w:rsidRDefault="000B23FD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6B7B">
        <w:rPr>
          <w:rFonts w:ascii="Times New Roman" w:hAnsi="Times New Roman" w:cs="Times New Roman"/>
          <w:sz w:val="32"/>
          <w:szCs w:val="32"/>
        </w:rPr>
        <w:t>Желаем Вам успехов!</w:t>
      </w:r>
    </w:p>
    <w:p w:rsidR="002C2A23" w:rsidRPr="00476B7B" w:rsidRDefault="00476B7B" w:rsidP="00476B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46014" cy="4013860"/>
            <wp:effectExtent l="19050" t="0" r="6886" b="0"/>
            <wp:docPr id="59" name="Рисунок 59" descr="F:\ИЗО\Картинки по ИЗО\vnieklassnoie-mieropriiatiie-po-izo-v-4-klassie-viesielyie-khudozhnik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ИЗО\Картинки по ИЗО\vnieklassnoie-mieropriiatiie-po-izo-v-4-klassie-viesielyie-khudozhniki_1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50" cy="4016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23FD" w:rsidRPr="00476B7B">
        <w:rPr>
          <w:rFonts w:ascii="Times New Roman" w:hAnsi="Times New Roman" w:cs="Times New Roman"/>
          <w:sz w:val="32"/>
          <w:szCs w:val="32"/>
        </w:rPr>
        <w:br/>
      </w:r>
    </w:p>
    <w:sectPr w:rsidR="002C2A23" w:rsidRPr="0047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A23"/>
    <w:rsid w:val="000B23FD"/>
    <w:rsid w:val="002C2A23"/>
    <w:rsid w:val="00474808"/>
    <w:rsid w:val="00476B7B"/>
    <w:rsid w:val="00B1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D5686-B011-4A24-BB1D-C8E73B83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Роман Школа</cp:lastModifiedBy>
  <cp:revision>2</cp:revision>
  <dcterms:created xsi:type="dcterms:W3CDTF">2018-04-03T18:16:00Z</dcterms:created>
  <dcterms:modified xsi:type="dcterms:W3CDTF">2018-04-03T18:16:00Z</dcterms:modified>
</cp:coreProperties>
</file>