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CF" w:rsidRPr="00814DCF" w:rsidRDefault="00814DCF" w:rsidP="00814DCF">
      <w:pPr>
        <w:shd w:val="clear" w:color="auto" w:fill="FFFFFF"/>
        <w:spacing w:after="0" w:line="240" w:lineRule="auto"/>
        <w:jc w:val="center"/>
        <w:rPr>
          <w:rFonts w:ascii="Tahoma" w:eastAsia="Times New Roman" w:hAnsi="Tahoma" w:cs="Tahoma"/>
          <w:color w:val="555555"/>
          <w:sz w:val="20"/>
          <w:szCs w:val="21"/>
          <w:lang w:eastAsia="ru-RU"/>
        </w:rPr>
      </w:pPr>
      <w:r w:rsidRPr="00814DCF">
        <w:rPr>
          <w:rFonts w:ascii="Times New Roman" w:eastAsia="Times New Roman" w:hAnsi="Times New Roman" w:cs="Times New Roman"/>
          <w:b/>
          <w:bCs/>
          <w:color w:val="FF0000"/>
          <w:sz w:val="28"/>
          <w:szCs w:val="28"/>
          <w:lang w:eastAsia="ru-RU"/>
        </w:rPr>
        <w:t xml:space="preserve"> «БЕЗОПАСНОСТЬ РЕБЕНКА ДОМА ПРИ ИСПОЛЬЗОВАНИИ БЫТОВОЙ ТЕХНИКИ  И ЭЛЕКТРИЧЕСКИХ ПРИБОРОВ»</w:t>
      </w:r>
      <w:r w:rsidRPr="00814DCF">
        <w:rPr>
          <w:rFonts w:ascii="Times New Roman" w:eastAsia="Times New Roman" w:hAnsi="Times New Roman" w:cs="Times New Roman"/>
          <w:b/>
          <w:bCs/>
          <w:color w:val="FF0000"/>
          <w:sz w:val="24"/>
          <w:szCs w:val="28"/>
          <w:lang w:eastAsia="ru-RU"/>
        </w:rPr>
        <w:t xml:space="preserve"> </w:t>
      </w:r>
      <w:r w:rsidRPr="00814DCF">
        <w:rPr>
          <w:rFonts w:ascii="Times New Roman" w:eastAsia="Times New Roman" w:hAnsi="Times New Roman" w:cs="Times New Roman"/>
          <w:b/>
          <w:bCs/>
          <w:color w:val="FF0000"/>
          <w:sz w:val="24"/>
          <w:szCs w:val="28"/>
          <w:lang w:eastAsia="ru-RU"/>
        </w:rPr>
        <w:t>КОНСУЛЬТАЦИЯ ДЛЯ РОДИТЕЛЕЙ</w:t>
      </w:r>
    </w:p>
    <w:p w:rsidR="00814DCF" w:rsidRPr="00814DCF" w:rsidRDefault="00814DCF" w:rsidP="00814DCF">
      <w:pPr>
        <w:shd w:val="clear" w:color="auto" w:fill="FFFFFF"/>
        <w:spacing w:after="0" w:line="240" w:lineRule="auto"/>
        <w:jc w:val="center"/>
        <w:rPr>
          <w:rFonts w:ascii="Tahoma" w:eastAsia="Times New Roman" w:hAnsi="Tahoma" w:cs="Tahoma"/>
          <w:color w:val="555555"/>
          <w:sz w:val="21"/>
          <w:szCs w:val="21"/>
          <w:lang w:eastAsia="ru-RU"/>
        </w:rPr>
      </w:pP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color w:val="333333"/>
          <w:sz w:val="28"/>
          <w:szCs w:val="28"/>
          <w:lang w:eastAsia="ru-RU"/>
        </w:rPr>
        <w:t xml:space="preserve">   </w:t>
      </w:r>
      <w:r w:rsidRPr="00814DCF">
        <w:rPr>
          <w:rFonts w:ascii="Times New Roman" w:eastAsia="Times New Roman" w:hAnsi="Times New Roman" w:cs="Times New Roman"/>
          <w:color w:val="333333"/>
          <w:sz w:val="28"/>
          <w:szCs w:val="28"/>
          <w:lang w:eastAsia="ru-RU"/>
        </w:rPr>
        <w:t>Безопасность жизнедеятельности детей в современных условиях - один из самых актуальных вопросов сегодня. Подготовить ребенка к умению находить выход из чрезвычайных ситуаций, опасных для жизни и здоровья, возможно только сформировав у него систему знаний об основах безопасности жизнедеятельности человека и общества, усвоив практические навыки охраны жизни и здоровья. Каждый человек - и взрослый, и ребенок - в любой момент может оказаться в чрезвычайной ситуации. Даже самая обычная обстановка станет опасной, если не знать правил поведения на улице, в транспорте, дома. В таких ситуациях самыми беззащитными оказываются маленькие дети, которым присущи подвижность, непоседливость, любознательность. В Законе РФ </w:t>
      </w:r>
      <w:r w:rsidRPr="00814DCF">
        <w:rPr>
          <w:rFonts w:ascii="Times New Roman" w:eastAsia="Times New Roman" w:hAnsi="Times New Roman" w:cs="Times New Roman"/>
          <w:i/>
          <w:iCs/>
          <w:color w:val="333333"/>
          <w:sz w:val="28"/>
          <w:szCs w:val="28"/>
          <w:lang w:eastAsia="ru-RU"/>
        </w:rPr>
        <w:t>«О безопасности»</w:t>
      </w:r>
      <w:r w:rsidRPr="00814DCF">
        <w:rPr>
          <w:rFonts w:ascii="Times New Roman" w:eastAsia="Times New Roman" w:hAnsi="Times New Roman" w:cs="Times New Roman"/>
          <w:color w:val="333333"/>
          <w:sz w:val="28"/>
          <w:szCs w:val="28"/>
          <w:lang w:eastAsia="ru-RU"/>
        </w:rPr>
        <w:t> понятие </w:t>
      </w:r>
      <w:r w:rsidRPr="00814DCF">
        <w:rPr>
          <w:rFonts w:ascii="Times New Roman" w:eastAsia="Times New Roman" w:hAnsi="Times New Roman" w:cs="Times New Roman"/>
          <w:i/>
          <w:iCs/>
          <w:color w:val="333333"/>
          <w:sz w:val="28"/>
          <w:szCs w:val="28"/>
          <w:lang w:eastAsia="ru-RU"/>
        </w:rPr>
        <w:t>«безопасность»</w:t>
      </w:r>
      <w:r w:rsidRPr="00814DCF">
        <w:rPr>
          <w:rFonts w:ascii="Times New Roman" w:eastAsia="Times New Roman" w:hAnsi="Times New Roman" w:cs="Times New Roman"/>
          <w:color w:val="333333"/>
          <w:sz w:val="28"/>
          <w:szCs w:val="28"/>
          <w:lang w:eastAsia="ru-RU"/>
        </w:rPr>
        <w:t> трактуется как «состояние защищенности жизненно важных интересов личности, общества и государства от внешних и внутренних угроз».</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color w:val="333333"/>
          <w:sz w:val="28"/>
          <w:szCs w:val="28"/>
          <w:lang w:eastAsia="ru-RU"/>
        </w:rPr>
        <w:t xml:space="preserve">   </w:t>
      </w:r>
      <w:r w:rsidRPr="00814DCF">
        <w:rPr>
          <w:rFonts w:ascii="Times New Roman" w:eastAsia="Times New Roman" w:hAnsi="Times New Roman" w:cs="Times New Roman"/>
          <w:color w:val="333333"/>
          <w:sz w:val="28"/>
          <w:szCs w:val="28"/>
          <w:lang w:eastAsia="ru-RU"/>
        </w:rPr>
        <w:t>Современные дома переполнены различными электробытовыми приборами, которые призваны сделать нашу жизнь проще, а жизнь наших детей  - </w:t>
      </w:r>
      <w:r w:rsidRPr="00814DCF">
        <w:rPr>
          <w:rFonts w:ascii="Times New Roman" w:eastAsia="Times New Roman" w:hAnsi="Times New Roman" w:cs="Times New Roman"/>
          <w:color w:val="333333"/>
          <w:sz w:val="28"/>
          <w:szCs w:val="28"/>
          <w:u w:val="single"/>
          <w:lang w:eastAsia="ru-RU"/>
        </w:rPr>
        <w:t>опаснее</w:t>
      </w:r>
      <w:r w:rsidRPr="00814DCF">
        <w:rPr>
          <w:rFonts w:ascii="Times New Roman" w:eastAsia="Times New Roman" w:hAnsi="Times New Roman" w:cs="Times New Roman"/>
          <w:color w:val="333333"/>
          <w:sz w:val="28"/>
          <w:szCs w:val="28"/>
          <w:lang w:eastAsia="ru-RU"/>
        </w:rPr>
        <w:t>: эти приборы притягивают детей как магнит. Неудивительно, что кроме опасности удара током существует большая вероятность того, что тяжелый электроприбор прибор просто упадет на ребенка. Чтобы этого не случилось, следует выполнять простые правила.</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color w:val="333333"/>
          <w:sz w:val="28"/>
          <w:szCs w:val="28"/>
          <w:lang w:eastAsia="ru-RU"/>
        </w:rPr>
        <w:t xml:space="preserve">   </w:t>
      </w:r>
      <w:proofErr w:type="gramStart"/>
      <w:r w:rsidRPr="00814DCF">
        <w:rPr>
          <w:rFonts w:ascii="Times New Roman" w:eastAsia="Times New Roman" w:hAnsi="Times New Roman" w:cs="Times New Roman"/>
          <w:color w:val="333333"/>
          <w:sz w:val="28"/>
          <w:szCs w:val="28"/>
          <w:lang w:eastAsia="ru-RU"/>
        </w:rPr>
        <w:t>Разместите</w:t>
      </w:r>
      <w:proofErr w:type="gramEnd"/>
      <w:r w:rsidRPr="00814DCF">
        <w:rPr>
          <w:rFonts w:ascii="Times New Roman" w:eastAsia="Times New Roman" w:hAnsi="Times New Roman" w:cs="Times New Roman"/>
          <w:color w:val="333333"/>
          <w:sz w:val="28"/>
          <w:szCs w:val="28"/>
          <w:lang w:eastAsia="ru-RU"/>
        </w:rPr>
        <w:t xml:space="preserve"> бытовую технику так, чтобы ребенок ни при каких обстоятельствах не смог добраться до задней панели.</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color w:val="333333"/>
          <w:sz w:val="28"/>
          <w:szCs w:val="28"/>
          <w:lang w:eastAsia="ru-RU"/>
        </w:rPr>
        <w:t xml:space="preserve">   </w:t>
      </w:r>
      <w:r w:rsidRPr="00814DCF">
        <w:rPr>
          <w:rFonts w:ascii="Times New Roman" w:eastAsia="Times New Roman" w:hAnsi="Times New Roman" w:cs="Times New Roman"/>
          <w:color w:val="333333"/>
          <w:sz w:val="28"/>
          <w:szCs w:val="28"/>
          <w:lang w:eastAsia="ru-RU"/>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Пожарная безопасность в квартире:</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Не балуйся дома со спичками и зажигалками. Это одна из причин пожаров.</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Не суши белье над плитой. Оно может загореться.</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Не забывай выключить газовую плиту. Если почувствовал запах газа, не зажигай спичек и не включай свет. Срочно проветри квартиру.</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lastRenderedPageBreak/>
        <w:t>• Ни в коем случае не зажигай фейерверки, свечи или бенгальские огни дома без взрослых. 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color w:val="333333"/>
          <w:sz w:val="28"/>
          <w:szCs w:val="28"/>
          <w:lang w:eastAsia="ru-RU"/>
        </w:rPr>
        <w:t xml:space="preserve">   </w:t>
      </w:r>
      <w:r w:rsidRPr="00814DCF">
        <w:rPr>
          <w:rFonts w:ascii="Times New Roman" w:eastAsia="Times New Roman" w:hAnsi="Times New Roman" w:cs="Times New Roman"/>
          <w:color w:val="333333"/>
          <w:sz w:val="28"/>
          <w:szCs w:val="28"/>
          <w:lang w:eastAsia="ru-RU"/>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w:t>
      </w:r>
      <w:proofErr w:type="gramStart"/>
      <w:r w:rsidRPr="00814DCF">
        <w:rPr>
          <w:rFonts w:ascii="Times New Roman" w:eastAsia="Times New Roman" w:hAnsi="Times New Roman" w:cs="Times New Roman"/>
          <w:color w:val="333333"/>
          <w:sz w:val="28"/>
          <w:szCs w:val="28"/>
          <w:lang w:eastAsia="ru-RU"/>
        </w:rPr>
        <w:t>Научить детей пользоваться первичными средствами пожаротушения (огнетушителями, вызывать на помощь пожарную охрану.</w:t>
      </w:r>
      <w:proofErr w:type="gramEnd"/>
      <w:r w:rsidRPr="00814DCF">
        <w:rPr>
          <w:rFonts w:ascii="Times New Roman" w:eastAsia="Times New Roman" w:hAnsi="Times New Roman" w:cs="Times New Roman"/>
          <w:color w:val="333333"/>
          <w:sz w:val="28"/>
          <w:szCs w:val="28"/>
          <w:lang w:eastAsia="ru-RU"/>
        </w:rPr>
        <w:t xml:space="preserve"> Дети должны сознательно выполнять дома, в школе, на улице, в лесу требования правил пожарной безопасности.</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Источники потенциальной опасности для </w:t>
      </w:r>
      <w:r w:rsidRPr="00814DCF">
        <w:rPr>
          <w:rFonts w:ascii="Times New Roman" w:eastAsia="Times New Roman" w:hAnsi="Times New Roman" w:cs="Times New Roman"/>
          <w:color w:val="333333"/>
          <w:sz w:val="28"/>
          <w:szCs w:val="28"/>
          <w:u w:val="single"/>
          <w:lang w:eastAsia="ru-RU"/>
        </w:rPr>
        <w:t>детей</w:t>
      </w:r>
      <w:r w:rsidRPr="00814DCF">
        <w:rPr>
          <w:rFonts w:ascii="Times New Roman" w:eastAsia="Times New Roman" w:hAnsi="Times New Roman" w:cs="Times New Roman"/>
          <w:color w:val="333333"/>
          <w:sz w:val="28"/>
          <w:szCs w:val="28"/>
          <w:lang w:eastAsia="ru-RU"/>
        </w:rPr>
        <w:t>:</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Предметы, которыми ребенку категорически запрещается пользоваться:</w:t>
      </w:r>
    </w:p>
    <w:p w:rsidR="00814DCF" w:rsidRPr="00814DCF" w:rsidRDefault="00814DCF" w:rsidP="00814DCF">
      <w:pPr>
        <w:shd w:val="clear" w:color="auto" w:fill="FFFFFF"/>
        <w:spacing w:after="0"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спички;</w:t>
      </w:r>
      <w:r>
        <w:rPr>
          <w:rFonts w:ascii="Tahoma" w:eastAsia="Times New Roman" w:hAnsi="Tahoma" w:cs="Tahoma"/>
          <w:noProof/>
          <w:color w:val="007AD0"/>
          <w:sz w:val="21"/>
          <w:szCs w:val="21"/>
          <w:lang w:eastAsia="ru-RU"/>
        </w:rPr>
        <w:drawing>
          <wp:inline distT="0" distB="0" distL="0" distR="0">
            <wp:extent cx="7620" cy="762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газовые плиты;</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печка;</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электрические розетки;</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включенные электроприборы.</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Электричество.</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color w:val="333333"/>
          <w:sz w:val="28"/>
          <w:szCs w:val="28"/>
          <w:lang w:eastAsia="ru-RU"/>
        </w:rPr>
        <w:t xml:space="preserve">   </w:t>
      </w:r>
      <w:r w:rsidRPr="00814DCF">
        <w:rPr>
          <w:rFonts w:ascii="Times New Roman" w:eastAsia="Times New Roman" w:hAnsi="Times New Roman" w:cs="Times New Roman"/>
          <w:color w:val="333333"/>
          <w:sz w:val="28"/>
          <w:szCs w:val="28"/>
          <w:lang w:eastAsia="ru-RU"/>
        </w:rPr>
        <w:t>Все знают, как маленькие дети любят засовывать пальчики в розетки. Вам потребуются дополнительные средства для обеспечения детской безопасности, чтобы защитить ребенка от возможного удара электрическим током.</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proofErr w:type="spellStart"/>
      <w:r w:rsidRPr="00814DCF">
        <w:rPr>
          <w:rFonts w:ascii="Times New Roman" w:eastAsia="Times New Roman" w:hAnsi="Times New Roman" w:cs="Times New Roman"/>
          <w:color w:val="333333"/>
          <w:sz w:val="28"/>
          <w:szCs w:val="28"/>
          <w:lang w:eastAsia="ru-RU"/>
        </w:rPr>
        <w:t>Электроразетки</w:t>
      </w:r>
      <w:proofErr w:type="spellEnd"/>
      <w:r w:rsidRPr="00814DCF">
        <w:rPr>
          <w:rFonts w:ascii="Times New Roman" w:eastAsia="Times New Roman" w:hAnsi="Times New Roman" w:cs="Times New Roman"/>
          <w:color w:val="333333"/>
          <w:sz w:val="28"/>
          <w:szCs w:val="28"/>
          <w:lang w:eastAsia="ru-RU"/>
        </w:rPr>
        <w:t> закройте специальными пластмассовыми крышками </w:t>
      </w:r>
      <w:r w:rsidRPr="00814DCF">
        <w:rPr>
          <w:rFonts w:ascii="Times New Roman" w:eastAsia="Times New Roman" w:hAnsi="Times New Roman" w:cs="Times New Roman"/>
          <w:i/>
          <w:iCs/>
          <w:color w:val="333333"/>
          <w:sz w:val="28"/>
          <w:szCs w:val="28"/>
          <w:lang w:eastAsia="ru-RU"/>
        </w:rPr>
        <w:t>(заглушками)</w:t>
      </w:r>
      <w:r w:rsidRPr="00814DCF">
        <w:rPr>
          <w:rFonts w:ascii="Times New Roman" w:eastAsia="Times New Roman" w:hAnsi="Times New Roman" w:cs="Times New Roman"/>
          <w:color w:val="333333"/>
          <w:sz w:val="28"/>
          <w:szCs w:val="28"/>
          <w:lang w:eastAsia="ru-RU"/>
        </w:rPr>
        <w:t>.</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Проверьте изоляцию электропроводов, удлинителей, вилок, исправность электрических пробок.</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lastRenderedPageBreak/>
        <w:t>Уберите разбросанные по полу провода.</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Не оставляйте детей наедине с включенными электроприборами. Отключайте на ночь от сети электроприборы.</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Пожар. На случай возможного пожара продумайте план эвакуации и заранее </w:t>
      </w:r>
      <w:r w:rsidRPr="00814DCF">
        <w:rPr>
          <w:rFonts w:ascii="Times New Roman" w:eastAsia="Times New Roman" w:hAnsi="Times New Roman" w:cs="Times New Roman"/>
          <w:color w:val="333333"/>
          <w:sz w:val="28"/>
          <w:szCs w:val="28"/>
          <w:u w:val="single"/>
          <w:lang w:eastAsia="ru-RU"/>
        </w:rPr>
        <w:t>решите</w:t>
      </w:r>
      <w:r w:rsidRPr="00814DCF">
        <w:rPr>
          <w:rFonts w:ascii="Times New Roman" w:eastAsia="Times New Roman" w:hAnsi="Times New Roman" w:cs="Times New Roman"/>
          <w:color w:val="333333"/>
          <w:sz w:val="28"/>
          <w:szCs w:val="28"/>
          <w:lang w:eastAsia="ru-RU"/>
        </w:rPr>
        <w:t>:</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как лучше выбираться из каждой комнаты;</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как спасать младенцев и маленьких детей;</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sidRPr="00814DCF">
        <w:rPr>
          <w:rFonts w:ascii="Times New Roman" w:eastAsia="Times New Roman" w:hAnsi="Times New Roman" w:cs="Times New Roman"/>
          <w:color w:val="333333"/>
          <w:sz w:val="28"/>
          <w:szCs w:val="28"/>
          <w:lang w:eastAsia="ru-RU"/>
        </w:rPr>
        <w:t>• где вы встретитесь, выбравшись из помещения.</w:t>
      </w:r>
    </w:p>
    <w:p w:rsidR="00814DCF" w:rsidRPr="00814DCF" w:rsidRDefault="00814DCF" w:rsidP="00814DCF">
      <w:pPr>
        <w:shd w:val="clear" w:color="auto" w:fill="FFFFFF"/>
        <w:spacing w:before="225" w:after="225" w:line="240" w:lineRule="auto"/>
        <w:jc w:val="both"/>
        <w:rPr>
          <w:rFonts w:ascii="Tahoma" w:eastAsia="Times New Roman" w:hAnsi="Tahoma" w:cs="Tahoma"/>
          <w:color w:val="555555"/>
          <w:sz w:val="21"/>
          <w:szCs w:val="21"/>
          <w:lang w:eastAsia="ru-RU"/>
        </w:rPr>
      </w:pPr>
      <w:r>
        <w:rPr>
          <w:rFonts w:ascii="Times New Roman" w:eastAsia="Times New Roman" w:hAnsi="Times New Roman" w:cs="Times New Roman"/>
          <w:color w:val="333333"/>
          <w:sz w:val="28"/>
          <w:szCs w:val="28"/>
          <w:lang w:eastAsia="ru-RU"/>
        </w:rPr>
        <w:t xml:space="preserve">   </w:t>
      </w:r>
      <w:r w:rsidRPr="00814DCF">
        <w:rPr>
          <w:rFonts w:ascii="Times New Roman" w:eastAsia="Times New Roman" w:hAnsi="Times New Roman" w:cs="Times New Roman"/>
          <w:color w:val="333333"/>
          <w:sz w:val="28"/>
          <w:szCs w:val="28"/>
          <w:lang w:eastAsia="ru-RU"/>
        </w:rPr>
        <w:t xml:space="preserve">Убедитесь, что все члены вашей семьи знают, как вести себя во время пожара, и отработайте с детьми действия по время этого бедствия. Познакомьте детей с правилами безопасного пользования электроприборами. Во избежание пожаров и </w:t>
      </w:r>
      <w:proofErr w:type="gramStart"/>
      <w:r w:rsidRPr="00814DCF">
        <w:rPr>
          <w:rFonts w:ascii="Times New Roman" w:eastAsia="Times New Roman" w:hAnsi="Times New Roman" w:cs="Times New Roman"/>
          <w:color w:val="333333"/>
          <w:sz w:val="28"/>
          <w:szCs w:val="28"/>
          <w:lang w:eastAsia="ru-RU"/>
        </w:rPr>
        <w:t>травм</w:t>
      </w:r>
      <w:proofErr w:type="gramEnd"/>
      <w:r w:rsidRPr="00814DCF">
        <w:rPr>
          <w:rFonts w:ascii="Times New Roman" w:eastAsia="Times New Roman" w:hAnsi="Times New Roman" w:cs="Times New Roman"/>
          <w:color w:val="333333"/>
          <w:sz w:val="28"/>
          <w:szCs w:val="28"/>
          <w:lang w:eastAsia="ru-RU"/>
        </w:rPr>
        <w:t xml:space="preserve"> которые ребенок может сам себе нанести.</w:t>
      </w:r>
    </w:p>
    <w:p w:rsidR="006F5C71" w:rsidRDefault="00814DCF" w:rsidP="00814DCF">
      <w:pPr>
        <w:jc w:val="center"/>
      </w:pPr>
      <w:bookmarkStart w:id="0" w:name="_GoBack"/>
      <w:r>
        <w:rPr>
          <w:noProof/>
          <w:lang w:eastAsia="ru-RU"/>
        </w:rPr>
        <w:drawing>
          <wp:inline distT="0" distB="0" distL="0" distR="0">
            <wp:extent cx="4189469" cy="2788920"/>
            <wp:effectExtent l="0" t="0" r="1905" b="0"/>
            <wp:docPr id="2" name="Рисунок 2" descr="Скачать картинки Дети бытовая техника, стоковые фото Дети бытовая техника в  хорошем качестве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чать картинки Дети бытовая техника, стоковые фото Дети бытовая техника в  хорошем качестве | Depositpho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9469" cy="2788920"/>
                    </a:xfrm>
                    <a:prstGeom prst="rect">
                      <a:avLst/>
                    </a:prstGeom>
                    <a:noFill/>
                    <a:ln>
                      <a:noFill/>
                    </a:ln>
                  </pic:spPr>
                </pic:pic>
              </a:graphicData>
            </a:graphic>
          </wp:inline>
        </w:drawing>
      </w:r>
      <w:bookmarkEnd w:id="0"/>
    </w:p>
    <w:sectPr w:rsidR="006F5C71" w:rsidSect="00814DCF">
      <w:pgSz w:w="11906" w:h="16838"/>
      <w:pgMar w:top="1134" w:right="991" w:bottom="1134" w:left="1418" w:header="708" w:footer="708" w:gutter="0"/>
      <w:pgBorders w:offsetFrom="page">
        <w:top w:val="champagneBottle" w:sz="15" w:space="24" w:color="auto"/>
        <w:left w:val="champagneBottle" w:sz="15" w:space="24" w:color="auto"/>
        <w:bottom w:val="champagneBottle" w:sz="15" w:space="24" w:color="auto"/>
        <w:right w:val="champagneBottl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CF"/>
    <w:rsid w:val="006F5C71"/>
    <w:rsid w:val="00814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4DCF"/>
    <w:rPr>
      <w:b/>
      <w:bCs/>
    </w:rPr>
  </w:style>
  <w:style w:type="character" w:styleId="a4">
    <w:name w:val="Emphasis"/>
    <w:basedOn w:val="a0"/>
    <w:uiPriority w:val="20"/>
    <w:qFormat/>
    <w:rsid w:val="00814DCF"/>
    <w:rPr>
      <w:i/>
      <w:iCs/>
    </w:rPr>
  </w:style>
  <w:style w:type="paragraph" w:styleId="a5">
    <w:name w:val="Balloon Text"/>
    <w:basedOn w:val="a"/>
    <w:link w:val="a6"/>
    <w:uiPriority w:val="99"/>
    <w:semiHidden/>
    <w:unhideWhenUsed/>
    <w:rsid w:val="00814D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4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4DCF"/>
    <w:rPr>
      <w:b/>
      <w:bCs/>
    </w:rPr>
  </w:style>
  <w:style w:type="character" w:styleId="a4">
    <w:name w:val="Emphasis"/>
    <w:basedOn w:val="a0"/>
    <w:uiPriority w:val="20"/>
    <w:qFormat/>
    <w:rsid w:val="00814DCF"/>
    <w:rPr>
      <w:i/>
      <w:iCs/>
    </w:rPr>
  </w:style>
  <w:style w:type="paragraph" w:styleId="a5">
    <w:name w:val="Balloon Text"/>
    <w:basedOn w:val="a"/>
    <w:link w:val="a6"/>
    <w:uiPriority w:val="99"/>
    <w:semiHidden/>
    <w:unhideWhenUsed/>
    <w:rsid w:val="00814D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4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2024-10-18T11:54:00Z</dcterms:created>
  <dcterms:modified xsi:type="dcterms:W3CDTF">2024-10-18T11:58:00Z</dcterms:modified>
</cp:coreProperties>
</file>