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gif" ContentType="image/gif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b/>
          <w:bCs/>
          <w:color w:val="FF0000"/>
          <w:sz w:val="32"/>
          <w:szCs w:val="32"/>
          <w:lang w:eastAsia="ru-RU"/>
        </w:rPr>
      </w:pPr>
      <w:r>
        <w:rPr>
          <w:rFonts w:eastAsia="Times New Roman" w:cs="Tahoma" w:ascii="Tahoma" w:hAnsi="Tahoma"/>
          <w:b/>
          <w:bCs/>
          <w:color w:val="FF0000"/>
          <w:sz w:val="32"/>
          <w:szCs w:val="32"/>
          <w:lang w:eastAsia="ru-RU"/>
        </w:rPr>
        <w:t>Памятки для родителей по ПДД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/>
        <w:drawing>
          <wp:inline distT="0" distB="0" distL="0" distR="0">
            <wp:extent cx="2959100" cy="2219325"/>
            <wp:effectExtent l="0" t="0" r="0" b="0"/>
            <wp:docPr id="1" name="Рисунок 5" descr="https://avatars.mds.yandex.net/get-pdb/933338/0c02159c-26b2-4b48-a440-4b43f271f5d9/s1200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https://avatars.mds.yandex.net/get-pdb/933338/0c02159c-26b2-4b48-a440-4b43f271f5d9/s1200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 w:cs="Tahoma" w:ascii="Tahoma" w:hAnsi="Tahoma"/>
          <w:i/>
          <w:iCs/>
          <w:color w:val="00B050"/>
          <w:sz w:val="28"/>
          <w:szCs w:val="28"/>
          <w:lang w:eastAsia="ru-RU"/>
        </w:rPr>
        <w:t>«Обучение детей наблюдательности на улице»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Находясь на улице с ребенком, крепко держите его за руку.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Учите ребенка всматриваться вдаль, пропускать приближающийся транспорт.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Помните, что ребенок обучается движению по улице прежде всего на вашем примере, приобретая собственный опыт!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/>
        <w:drawing>
          <wp:inline distT="0" distB="0" distL="0" distR="0">
            <wp:extent cx="1924050" cy="1895475"/>
            <wp:effectExtent l="0" t="0" r="0" b="0"/>
            <wp:docPr id="2" name="Рисунок 3" descr="http://ds168.pupils.ru/upload/ds_168/information_system_625/2/1/6/6/0/item_216604/item_216604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http://ds168.pupils.ru/upload/ds_168/information_system_625/2/1/6/6/0/item_216604/item_216604.jpg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i/>
          <w:i/>
          <w:iCs/>
          <w:color w:val="00B050"/>
          <w:sz w:val="28"/>
          <w:szCs w:val="28"/>
          <w:lang w:eastAsia="ru-RU"/>
        </w:rPr>
      </w:pPr>
      <w:r>
        <w:rPr>
          <w:rFonts w:eastAsia="Times New Roman" w:cs="Tahoma" w:ascii="Tahoma" w:hAnsi="Tahoma"/>
          <w:i/>
          <w:iCs/>
          <w:color w:val="00B050"/>
          <w:sz w:val="28"/>
          <w:szCs w:val="28"/>
          <w:lang w:eastAsia="ru-RU"/>
        </w:rPr>
        <w:t>«Причины детского дорожно-транспортного травматизма»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/>
        <w:drawing>
          <wp:inline distT="0" distB="0" distL="0" distR="0">
            <wp:extent cx="2959100" cy="2219325"/>
            <wp:effectExtent l="0" t="0" r="0" b="0"/>
            <wp:docPr id="3" name="Рисунок 8" descr="http://ds-41.krd.prosadiki.ru/media/2018/07/25/1226194086/image_image_229293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http://ds-41.krd.prosadiki.ru/media/2018/07/25/1226194086/image_image_229293.JPG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Переход дороги в неположенном месте, перед близко идущим транспортом.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Игры на проезжей части и возле нее.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Катание на велосипеде, роликах, других самокатных средствах по проезжей части дороги.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Невнимание к сигналам светофора. Переход проезжей части на красный или желтый сигналы светофора.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/>
        <w:drawing>
          <wp:inline distT="0" distB="0" distL="0" distR="0">
            <wp:extent cx="2228850" cy="1924050"/>
            <wp:effectExtent l="0" t="0" r="0" b="0"/>
            <wp:docPr id="4" name="Рисунок 2" descr="http://117kurgan.detkin-club.ru/images/parents/265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http://117kurgan.detkin-club.ru/images/parents/265.jpg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Незнание правил перехода перекрестка.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Хождение по проезжей части при наличии тротуара.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Бегство от опасности в потоке движущегося транспорта.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Движение по загородной дороге по направлению движения транспорта.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Соблюдайте правила дорожного движения! Берегите своих детей!</w:t>
      </w:r>
    </w:p>
    <w:p>
      <w:pPr>
        <w:pStyle w:val="NoSpacing"/>
        <w:jc w:val="center"/>
        <w:rPr>
          <w:rFonts w:ascii="Monotype Corsiva" w:hAnsi="Monotype Corsiva"/>
          <w:b/>
          <w:i/>
          <w:i/>
          <w:color w:val="FF0000"/>
          <w:sz w:val="28"/>
          <w:szCs w:val="28"/>
        </w:rPr>
      </w:pPr>
      <w:r>
        <w:rPr>
          <w:rFonts w:ascii="Monotype Corsiva" w:hAnsi="Monotype Corsiva"/>
          <w:b/>
          <w:i/>
          <w:color w:val="FF0000"/>
          <w:sz w:val="28"/>
          <w:szCs w:val="28"/>
        </w:rPr>
      </w:r>
    </w:p>
    <w:p>
      <w:pPr>
        <w:pStyle w:val="NoSpacing"/>
        <w:jc w:val="center"/>
        <w:rPr>
          <w:rFonts w:ascii="Monotype Corsiva" w:hAnsi="Monotype Corsiva"/>
          <w:b/>
          <w:i/>
          <w:i/>
          <w:color w:val="FF0000"/>
          <w:sz w:val="28"/>
          <w:szCs w:val="28"/>
        </w:rPr>
      </w:pPr>
      <w:r>
        <w:rPr/>
        <w:drawing>
          <wp:inline distT="0" distB="0" distL="0" distR="0">
            <wp:extent cx="2959100" cy="2219325"/>
            <wp:effectExtent l="0" t="0" r="0" b="0"/>
            <wp:docPr id="5" name="Рисунок 7" descr="http://6liski.detkin-club.ru/images/custom_4/_5a2b999d8a7a8.gif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" descr="http://6liski.detkin-club.ru/images/custom_4/_5a2b999d8a7a8.gif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Monotype Corsiva" w:hAnsi="Monotype Corsiva"/>
          <w:b/>
          <w:i/>
          <w:i/>
          <w:color w:val="FF0000"/>
          <w:sz w:val="28"/>
          <w:szCs w:val="28"/>
        </w:rPr>
      </w:pPr>
      <w:r>
        <w:rPr>
          <w:rFonts w:ascii="Monotype Corsiva" w:hAnsi="Monotype Corsiva"/>
          <w:b/>
          <w:i/>
          <w:color w:val="FF0000"/>
          <w:sz w:val="28"/>
          <w:szCs w:val="28"/>
        </w:rPr>
      </w:r>
    </w:p>
    <w:p>
      <w:pPr>
        <w:pStyle w:val="NoSpacing"/>
        <w:rPr>
          <w:rFonts w:ascii="Monotype Corsiva" w:hAnsi="Monotype Corsiva"/>
          <w:b/>
          <w:i/>
          <w:i/>
          <w:color w:val="FF0000"/>
          <w:sz w:val="28"/>
          <w:szCs w:val="28"/>
        </w:rPr>
      </w:pPr>
      <w:r>
        <w:rPr>
          <w:rFonts w:ascii="Monotype Corsiva" w:hAnsi="Monotype Corsiva"/>
          <w:b/>
          <w:i/>
          <w:color w:val="FF0000"/>
          <w:sz w:val="28"/>
          <w:szCs w:val="28"/>
        </w:rPr>
      </w:r>
    </w:p>
    <w:p>
      <w:pPr>
        <w:pStyle w:val="NoSpacing"/>
        <w:jc w:val="center"/>
        <w:rPr>
          <w:rFonts w:ascii="Monotype Corsiva" w:hAnsi="Monotype Corsiva"/>
          <w:b/>
          <w:i/>
          <w:i/>
          <w:color w:val="FF0000"/>
          <w:sz w:val="28"/>
          <w:szCs w:val="28"/>
        </w:rPr>
      </w:pPr>
      <w:r>
        <w:rPr>
          <w:rFonts w:ascii="Monotype Corsiva" w:hAnsi="Monotype Corsiva"/>
          <w:b/>
          <w:i/>
          <w:color w:val="FF0000"/>
          <w:sz w:val="28"/>
          <w:szCs w:val="28"/>
        </w:rPr>
      </w:r>
    </w:p>
    <w:p>
      <w:pPr>
        <w:pStyle w:val="NoSpacing"/>
        <w:jc w:val="center"/>
        <w:rPr>
          <w:rFonts w:ascii="Monotype Corsiva" w:hAnsi="Monotype Corsiva"/>
          <w:b/>
          <w:i/>
          <w:i/>
          <w:color w:val="FF0000"/>
          <w:sz w:val="28"/>
          <w:szCs w:val="28"/>
        </w:rPr>
      </w:pPr>
      <w:r>
        <w:rPr>
          <w:rFonts w:ascii="Monotype Corsiva" w:hAnsi="Monotype Corsiva"/>
          <w:b/>
          <w:i/>
          <w:color w:val="FF0000"/>
          <w:sz w:val="28"/>
          <w:szCs w:val="28"/>
        </w:rPr>
        <w:t>МБДОУ</w:t>
      </w:r>
    </w:p>
    <w:p>
      <w:pPr>
        <w:pStyle w:val="NoSpacing"/>
        <w:jc w:val="center"/>
        <w:rPr>
          <w:rFonts w:ascii="Monotype Corsiva" w:hAnsi="Monotype Corsiva"/>
          <w:b/>
          <w:i/>
          <w:i/>
          <w:color w:val="FF0000"/>
          <w:sz w:val="28"/>
          <w:szCs w:val="28"/>
        </w:rPr>
      </w:pPr>
      <w:r>
        <w:rPr>
          <w:rFonts w:ascii="Monotype Corsiva" w:hAnsi="Monotype Corsiva"/>
          <w:b/>
          <w:i/>
          <w:color w:val="FF0000"/>
          <w:sz w:val="28"/>
          <w:szCs w:val="28"/>
        </w:rPr>
        <w:t xml:space="preserve">  </w:t>
      </w:r>
      <w:r>
        <w:rPr>
          <w:rFonts w:ascii="Monotype Corsiva" w:hAnsi="Monotype Corsiva"/>
          <w:b/>
          <w:i/>
          <w:color w:val="FF0000"/>
          <w:sz w:val="28"/>
          <w:szCs w:val="28"/>
        </w:rPr>
        <w:t>детский сад №3 «Аленушка»</w:t>
      </w:r>
    </w:p>
    <w:p>
      <w:pPr>
        <w:pStyle w:val="Normal"/>
        <w:shd w:val="clear" w:color="auto" w:fill="FFFFFF"/>
        <w:spacing w:lineRule="atLeast" w:line="240" w:before="0" w:after="75"/>
        <w:jc w:val="center"/>
        <w:rPr>
          <w:rFonts w:ascii="Monotype Corsiva" w:hAnsi="Monotype Corsiva" w:eastAsia="Times New Roman"/>
          <w:b/>
          <w:bCs/>
          <w:color w:val="0070C0"/>
          <w:sz w:val="52"/>
          <w:szCs w:val="52"/>
          <w:lang w:eastAsia="ru-RU"/>
        </w:rPr>
      </w:pPr>
      <w:r>
        <w:rPr>
          <w:rFonts w:eastAsia="Times New Roman" w:ascii="Monotype Corsiva" w:hAnsi="Monotype Corsiva"/>
          <w:b/>
          <w:bCs/>
          <w:color w:val="0070C0"/>
          <w:sz w:val="52"/>
          <w:szCs w:val="52"/>
          <w:lang w:eastAsia="ru-RU"/>
        </w:rPr>
      </w:r>
    </w:p>
    <w:p>
      <w:pPr>
        <w:pStyle w:val="Normal"/>
        <w:shd w:val="clear" w:color="auto" w:fill="FFFFFF"/>
        <w:spacing w:lineRule="atLeast" w:line="240" w:before="0" w:after="75"/>
        <w:jc w:val="center"/>
        <w:rPr>
          <w:rFonts w:ascii="Monotype Corsiva" w:hAnsi="Monotype Corsiva" w:eastAsia="Times New Roman"/>
          <w:b/>
          <w:bCs/>
          <w:color w:val="00B050"/>
          <w:sz w:val="52"/>
          <w:szCs w:val="52"/>
          <w:lang w:eastAsia="ru-RU"/>
        </w:rPr>
      </w:pPr>
      <w:r>
        <w:rPr>
          <w:rFonts w:eastAsia="Times New Roman" w:ascii="Monotype Corsiva" w:hAnsi="Monotype Corsiva"/>
          <w:b/>
          <w:bCs/>
          <w:color w:val="00B050"/>
          <w:sz w:val="52"/>
          <w:szCs w:val="52"/>
          <w:lang w:eastAsia="ru-RU"/>
        </w:rPr>
        <w:t>Памятка</w:t>
      </w:r>
      <w:bookmarkStart w:id="0" w:name="_GoBack"/>
      <w:bookmarkEnd w:id="0"/>
      <w:r>
        <w:rPr>
          <w:rFonts w:eastAsia="Times New Roman" w:ascii="Monotype Corsiva" w:hAnsi="Monotype Corsiva"/>
          <w:b/>
          <w:bCs/>
          <w:color w:val="00B050"/>
          <w:sz w:val="52"/>
          <w:szCs w:val="52"/>
          <w:lang w:eastAsia="ru-RU"/>
        </w:rPr>
        <w:t xml:space="preserve"> для родителей</w:t>
      </w:r>
    </w:p>
    <w:p>
      <w:pPr>
        <w:pStyle w:val="Normal"/>
        <w:shd w:val="clear" w:color="auto" w:fill="FFFFFF"/>
        <w:spacing w:lineRule="atLeast" w:line="240" w:before="0" w:after="75"/>
        <w:jc w:val="center"/>
        <w:rPr>
          <w:rFonts w:ascii="Monotype Corsiva" w:hAnsi="Monotype Corsiva" w:eastAsia="Times New Roman"/>
          <w:b/>
          <w:bCs/>
          <w:color w:val="00B050"/>
          <w:sz w:val="52"/>
          <w:szCs w:val="52"/>
          <w:lang w:eastAsia="ru-RU"/>
        </w:rPr>
      </w:pPr>
      <w:r>
        <w:rPr>
          <w:rFonts w:eastAsia="Times New Roman" w:ascii="Monotype Corsiva" w:hAnsi="Monotype Corsiva"/>
          <w:b/>
          <w:bCs/>
          <w:color w:val="00B050"/>
          <w:sz w:val="52"/>
          <w:szCs w:val="52"/>
          <w:lang w:eastAsia="ru-RU"/>
        </w:rPr>
        <w:t>по ПДД</w:t>
      </w:r>
    </w:p>
    <w:p>
      <w:pPr>
        <w:pStyle w:val="Normal"/>
        <w:shd w:val="clear" w:color="auto" w:fill="FFFFFF"/>
        <w:spacing w:lineRule="atLeast" w:line="240" w:before="0" w:after="75"/>
        <w:jc w:val="center"/>
        <w:rPr>
          <w:rFonts w:ascii="Times New Roman" w:hAnsi="Times New Roman" w:eastAsia="Times New Roman"/>
          <w:b/>
          <w:bCs/>
          <w:color w:themeColor="accent3" w:themeShade="bf" w:val="C48B01"/>
          <w:sz w:val="32"/>
          <w:szCs w:val="32"/>
          <w:lang w:eastAsia="ru-RU"/>
        </w:rPr>
      </w:pPr>
      <w:r>
        <w:rPr/>
        <w:drawing>
          <wp:inline distT="0" distB="0" distL="0" distR="0">
            <wp:extent cx="3121025" cy="2771775"/>
            <wp:effectExtent l="0" t="0" r="0" b="0"/>
            <wp:docPr id="6" name="Рисунок 4" descr="http://biblmr.r52.ru/wp-content/uploads/2018/04/091120150021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 descr="http://biblmr.r52.ru/wp-content/uploads/2018/04/091120150021.jpg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Monotype Corsiva" w:hAnsi="Monotype Corsiva"/>
          <w:b/>
          <w:color w:val="FF0000"/>
          <w:sz w:val="32"/>
          <w:szCs w:val="32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br/>
      </w:r>
      <w:r>
        <w:rPr>
          <w:rFonts w:ascii="Monotype Corsiva" w:hAnsi="Monotype Corsiva"/>
          <w:b/>
          <w:color w:val="FF0000"/>
          <w:sz w:val="32"/>
          <w:szCs w:val="32"/>
        </w:rPr>
        <w:t xml:space="preserve">             Материал подготовила</w:t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/>
          <w:b/>
          <w:i/>
          <w:i/>
          <w:color w:val="FF0000"/>
          <w:sz w:val="28"/>
          <w:szCs w:val="28"/>
        </w:rPr>
      </w:pPr>
      <w:r>
        <w:rPr>
          <w:rFonts w:ascii="Monotype Corsiva" w:hAnsi="Monotype Corsiva"/>
          <w:b/>
          <w:i/>
          <w:color w:val="FF0000"/>
          <w:sz w:val="28"/>
          <w:szCs w:val="28"/>
        </w:rPr>
        <w:t>воспитатель средней группы</w:t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/>
          <w:b/>
          <w:i/>
          <w:i/>
          <w:color w:val="FF0000"/>
          <w:sz w:val="28"/>
          <w:szCs w:val="28"/>
        </w:rPr>
      </w:pPr>
      <w:r>
        <w:rPr>
          <w:rFonts w:ascii="Monotype Corsiva" w:hAnsi="Monotype Corsiva"/>
          <w:b/>
          <w:i/>
          <w:color w:val="FF0000"/>
          <w:sz w:val="28"/>
          <w:szCs w:val="28"/>
        </w:rPr>
        <w:t>Стародубцева Г.П.</w:t>
      </w:r>
    </w:p>
    <w:sectPr>
      <w:type w:val="continuous"/>
      <w:pgSz w:orient="landscape" w:w="16838" w:h="11906"/>
      <w:pgMar w:left="720" w:right="720" w:gutter="0" w:header="0" w:top="720" w:footer="0" w:bottom="720"/>
      <w:cols w:num="3" w:space="708" w:equalWidth="true" w:sep="tru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Monotype Corsiva">
    <w:charset w:val="cc" w:characterSet="windows-1251"/>
    <w:family w:val="auto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1ca9"/>
    <w:pPr>
      <w:widowControl/>
      <w:bidi w:val="0"/>
      <w:spacing w:lineRule="auto" w:line="276" w:before="0" w:after="200"/>
      <w:jc w:val="star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31ca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83df0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b83df0"/>
    <w:rPr/>
  </w:style>
  <w:style w:type="character" w:styleId="LineNumbering">
    <w:name w:val="Line Numbering"/>
    <w:basedOn w:val="DefaultParagraphFont"/>
    <w:uiPriority w:val="99"/>
    <w:semiHidden/>
    <w:unhideWhenUsed/>
    <w:qFormat/>
    <w:rsid w:val="00b83df0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b83df0"/>
    <w:rPr>
      <w:rFonts w:ascii="Calibri" w:hAnsi="Calibri" w:eastAsia="Calibri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b83df0"/>
    <w:rPr>
      <w:rFonts w:ascii="Calibri" w:hAnsi="Calibri" w:eastAsia="Calibri" w:cs="Times New Roman"/>
    </w:rPr>
  </w:style>
  <w:style w:type="character" w:styleId="Emphasis">
    <w:name w:val="Emphasis"/>
    <w:basedOn w:val="DefaultParagraphFont"/>
    <w:uiPriority w:val="20"/>
    <w:qFormat/>
    <w:rsid w:val="0034159a"/>
    <w:rPr>
      <w:i/>
      <w:iCs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31c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b83df0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b83df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b83df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1d374b"/>
    <w:pPr>
      <w:widowControl/>
      <w:bidi w:val="0"/>
      <w:spacing w:lineRule="auto" w:line="240" w:before="0" w:after="0"/>
      <w:jc w:val="star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6d4d3a"/>
    <w:pPr>
      <w:spacing w:before="0" w:after="200"/>
      <w:ind w:start="720"/>
      <w:contextualSpacing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gif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Другая 1">
      <a:dk1>
        <a:srgbClr val="000000"/>
      </a:dk1>
      <a:lt1>
        <a:srgbClr val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92d05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E2FB-0740-4924-A2F7-06EE2691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LibreOffice/24.8.2.1$Windows_X86_64 LibreOffice_project/0f794b6e29741098670a3b95d60478a65d05ef13</Application>
  <AppVersion>15.0000</AppVersion>
  <Pages>2</Pages>
  <Words>426</Words>
  <Characters>2708</Characters>
  <CharactersWithSpaces>3123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2016-10-17T22:02:00Z</dcterms:created>
  <dc:creator>Ольга</dc:creator>
  <dc:description/>
  <dc:language>ru-RU</dc:language>
  <cp:lastModifiedBy/>
  <cp:lastPrinted>2019-10-01T05:46:00Z</cp:lastPrinted>
  <dcterms:modified xsi:type="dcterms:W3CDTF">2024-11-10T22:34:00Z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