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66420" w14:textId="77777777" w:rsidR="00DB00FF" w:rsidRPr="00DB00FF" w:rsidRDefault="00DB00FF" w:rsidP="00DB00FF">
      <w:pPr>
        <w:spacing w:before="100" w:beforeAutospacing="1" w:after="100" w:afterAutospacing="1" w:line="240" w:lineRule="auto"/>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                                      МБДОУ детский сад №3 №Аленушка».</w:t>
      </w:r>
    </w:p>
    <w:p w14:paraId="11DBE96F" w14:textId="77777777" w:rsidR="00DB00FF" w:rsidRDefault="00DB00FF" w:rsidP="00DB00FF">
      <w:pPr>
        <w:spacing w:before="100" w:beforeAutospacing="1" w:after="100" w:afterAutospacing="1" w:line="240" w:lineRule="auto"/>
        <w:outlineLvl w:val="0"/>
        <w:rPr>
          <w:rFonts w:ascii="Calibri" w:eastAsia="Calibri" w:hAnsi="Calibri" w:cs="Times New Roman"/>
        </w:rPr>
      </w:pPr>
    </w:p>
    <w:p w14:paraId="3C96F794" w14:textId="77777777" w:rsidR="00DB00FF" w:rsidRDefault="00DB00FF" w:rsidP="00DB00FF">
      <w:pPr>
        <w:spacing w:before="100" w:beforeAutospacing="1" w:after="100" w:afterAutospacing="1" w:line="240" w:lineRule="auto"/>
        <w:outlineLvl w:val="0"/>
        <w:rPr>
          <w:rFonts w:ascii="Calibri" w:eastAsia="Calibri" w:hAnsi="Calibri" w:cs="Times New Roman"/>
        </w:rPr>
      </w:pPr>
    </w:p>
    <w:p w14:paraId="06A4C1B6" w14:textId="77777777" w:rsidR="00DB00FF" w:rsidRDefault="00DB00FF" w:rsidP="00DB00FF">
      <w:pPr>
        <w:spacing w:before="100" w:beforeAutospacing="1" w:after="100" w:afterAutospacing="1" w:line="240" w:lineRule="auto"/>
        <w:outlineLvl w:val="0"/>
        <w:rPr>
          <w:rFonts w:ascii="Calibri" w:eastAsia="Calibri" w:hAnsi="Calibri" w:cs="Times New Roman"/>
        </w:rPr>
      </w:pPr>
    </w:p>
    <w:p w14:paraId="79A80787" w14:textId="77777777" w:rsidR="00DB00FF" w:rsidRDefault="00DB00FF" w:rsidP="00DB00FF">
      <w:pPr>
        <w:spacing w:before="100" w:beforeAutospacing="1" w:after="100" w:afterAutospacing="1" w:line="240" w:lineRule="auto"/>
        <w:outlineLvl w:val="0"/>
        <w:rPr>
          <w:rFonts w:ascii="Calibri" w:eastAsia="Calibri" w:hAnsi="Calibri" w:cs="Times New Roman"/>
        </w:rPr>
      </w:pPr>
    </w:p>
    <w:p w14:paraId="3E35D0E3" w14:textId="77777777" w:rsidR="00DB00FF" w:rsidRPr="005A32E8" w:rsidRDefault="00DB00FF" w:rsidP="001D427A">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5A32E8">
        <w:rPr>
          <w:rFonts w:ascii="Times New Roman" w:eastAsia="Times New Roman" w:hAnsi="Times New Roman" w:cs="Times New Roman"/>
          <w:b/>
          <w:bCs/>
          <w:color w:val="0000FF"/>
          <w:kern w:val="36"/>
          <w:sz w:val="48"/>
          <w:szCs w:val="48"/>
          <w:u w:val="single"/>
          <w:lang w:eastAsia="ru-RU"/>
        </w:rPr>
        <w:t>Консультации для родителей:</w:t>
      </w:r>
    </w:p>
    <w:p w14:paraId="319B5E45" w14:textId="77777777" w:rsidR="00DB00FF" w:rsidRPr="005A32E8" w:rsidRDefault="00DB00FF" w:rsidP="001D427A">
      <w:pPr>
        <w:spacing w:before="100" w:beforeAutospacing="1" w:after="100" w:afterAutospacing="1" w:line="240" w:lineRule="auto"/>
        <w:jc w:val="center"/>
        <w:outlineLvl w:val="0"/>
        <w:rPr>
          <w:rFonts w:ascii="Times New Roman" w:eastAsia="Times New Roman" w:hAnsi="Times New Roman" w:cs="Times New Roman"/>
          <w:b/>
          <w:bCs/>
          <w:color w:val="00B050"/>
          <w:sz w:val="48"/>
          <w:szCs w:val="48"/>
          <w:lang w:eastAsia="ru-RU"/>
        </w:rPr>
      </w:pPr>
      <w:r w:rsidRPr="005A32E8">
        <w:rPr>
          <w:rFonts w:ascii="Times New Roman" w:eastAsia="Times New Roman" w:hAnsi="Times New Roman" w:cs="Times New Roman"/>
          <w:b/>
          <w:bCs/>
          <w:color w:val="00B050"/>
          <w:sz w:val="48"/>
          <w:szCs w:val="48"/>
          <w:lang w:eastAsia="ru-RU"/>
        </w:rPr>
        <w:t>«</w:t>
      </w:r>
      <w:r w:rsidRPr="00DB00FF">
        <w:rPr>
          <w:rFonts w:ascii="Times New Roman" w:eastAsia="Times New Roman" w:hAnsi="Times New Roman" w:cs="Times New Roman"/>
          <w:b/>
          <w:bCs/>
          <w:color w:val="00B050"/>
          <w:sz w:val="48"/>
          <w:szCs w:val="48"/>
          <w:lang w:eastAsia="ru-RU"/>
        </w:rPr>
        <w:t>Основы</w:t>
      </w:r>
      <w:r w:rsidRPr="005A32E8">
        <w:rPr>
          <w:rFonts w:ascii="Times New Roman" w:eastAsia="Times New Roman" w:hAnsi="Times New Roman" w:cs="Times New Roman"/>
          <w:b/>
          <w:bCs/>
          <w:color w:val="00B050"/>
          <w:sz w:val="48"/>
          <w:szCs w:val="48"/>
          <w:lang w:eastAsia="ru-RU"/>
        </w:rPr>
        <w:t xml:space="preserve"> безопасности</w:t>
      </w:r>
    </w:p>
    <w:p w14:paraId="307C53AF" w14:textId="77777777" w:rsidR="00DB00FF" w:rsidRDefault="00DB00FF" w:rsidP="001D427A">
      <w:pPr>
        <w:spacing w:before="100" w:beforeAutospacing="1" w:after="100" w:afterAutospacing="1" w:line="240" w:lineRule="auto"/>
        <w:jc w:val="center"/>
        <w:outlineLvl w:val="0"/>
        <w:rPr>
          <w:rFonts w:ascii="Times New Roman" w:eastAsia="Times New Roman" w:hAnsi="Times New Roman" w:cs="Times New Roman"/>
          <w:b/>
          <w:bCs/>
          <w:color w:val="00B050"/>
          <w:sz w:val="48"/>
          <w:szCs w:val="48"/>
          <w:lang w:eastAsia="ru-RU"/>
        </w:rPr>
      </w:pPr>
      <w:r w:rsidRPr="005A32E8">
        <w:rPr>
          <w:rFonts w:ascii="Times New Roman" w:eastAsia="Times New Roman" w:hAnsi="Times New Roman" w:cs="Times New Roman"/>
          <w:b/>
          <w:bCs/>
          <w:color w:val="00B050"/>
          <w:sz w:val="48"/>
          <w:szCs w:val="48"/>
          <w:lang w:eastAsia="ru-RU"/>
        </w:rPr>
        <w:t>жизнедеятельности»</w:t>
      </w:r>
    </w:p>
    <w:p w14:paraId="2CA33984" w14:textId="77777777" w:rsidR="005A32E8" w:rsidRPr="005A32E8" w:rsidRDefault="005A32E8" w:rsidP="005A32E8"/>
    <w:p w14:paraId="0CE247BC" w14:textId="77777777" w:rsidR="005A32E8" w:rsidRPr="005A32E8" w:rsidRDefault="005A32E8" w:rsidP="004A76D5">
      <w:r w:rsidRPr="005A32E8">
        <w:t>Подготовила: Папкова Н.С.</w:t>
      </w:r>
    </w:p>
    <w:p w14:paraId="5FE6B569" w14:textId="77777777" w:rsidR="00F34249" w:rsidRPr="005A32E8" w:rsidRDefault="00F34249" w:rsidP="00F34249">
      <w:pPr>
        <w:spacing w:before="100" w:beforeAutospacing="1" w:after="100" w:afterAutospacing="1" w:line="240" w:lineRule="auto"/>
        <w:outlineLvl w:val="0"/>
        <w:rPr>
          <w:rFonts w:ascii="Times New Roman" w:eastAsia="Times New Roman" w:hAnsi="Times New Roman" w:cs="Times New Roman"/>
          <w:b/>
          <w:bCs/>
          <w:color w:val="00B050"/>
          <w:sz w:val="24"/>
          <w:szCs w:val="24"/>
          <w:lang w:eastAsia="ru-RU"/>
        </w:rPr>
      </w:pPr>
      <w:r w:rsidRPr="005A32E8">
        <w:rPr>
          <w:noProof/>
          <w:sz w:val="24"/>
          <w:szCs w:val="24"/>
          <w:lang w:eastAsia="ru-RU"/>
        </w:rPr>
        <w:drawing>
          <wp:inline distT="0" distB="0" distL="0" distR="0" wp14:anchorId="3FEFB935" wp14:editId="6AA0F59A">
            <wp:extent cx="5067300" cy="3590925"/>
            <wp:effectExtent l="0" t="0" r="0" b="9525"/>
            <wp:docPr id="3" name="Рисунок 3" descr="https://fs00.infourok.ru/images/doc/79/95958/hello_html_6b290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79/95958/hello_html_6b290bb5.png"/>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5067300" cy="3590925"/>
                    </a:xfrm>
                    <a:prstGeom prst="rect">
                      <a:avLst/>
                    </a:prstGeom>
                    <a:noFill/>
                    <a:ln>
                      <a:noFill/>
                    </a:ln>
                  </pic:spPr>
                </pic:pic>
              </a:graphicData>
            </a:graphic>
          </wp:inline>
        </w:drawing>
      </w:r>
    </w:p>
    <w:p w14:paraId="30CA6D3D" w14:textId="77777777" w:rsidR="005A32E8" w:rsidRDefault="005A32E8" w:rsidP="00F34249">
      <w:pPr>
        <w:spacing w:before="100" w:beforeAutospacing="1" w:after="100" w:afterAutospacing="1" w:line="240" w:lineRule="auto"/>
        <w:outlineLvl w:val="0"/>
        <w:rPr>
          <w:rFonts w:ascii="Times New Roman" w:eastAsia="Times New Roman" w:hAnsi="Times New Roman" w:cs="Times New Roman"/>
          <w:b/>
          <w:bCs/>
          <w:color w:val="00B050"/>
          <w:sz w:val="24"/>
          <w:szCs w:val="24"/>
          <w:lang w:eastAsia="ru-RU"/>
        </w:rPr>
      </w:pPr>
    </w:p>
    <w:p w14:paraId="60CD8CCF" w14:textId="77777777" w:rsidR="005A32E8" w:rsidRDefault="005A32E8" w:rsidP="00F34249">
      <w:pPr>
        <w:spacing w:before="100" w:beforeAutospacing="1" w:after="100" w:afterAutospacing="1" w:line="240" w:lineRule="auto"/>
        <w:outlineLvl w:val="0"/>
        <w:rPr>
          <w:rFonts w:ascii="Times New Roman" w:eastAsia="Times New Roman" w:hAnsi="Times New Roman" w:cs="Times New Roman"/>
          <w:b/>
          <w:bCs/>
          <w:color w:val="00B050"/>
          <w:sz w:val="24"/>
          <w:szCs w:val="24"/>
          <w:lang w:eastAsia="ru-RU"/>
        </w:rPr>
      </w:pPr>
    </w:p>
    <w:p w14:paraId="489FBE43" w14:textId="77777777" w:rsidR="005A32E8" w:rsidRDefault="005A32E8" w:rsidP="00F34249">
      <w:pPr>
        <w:spacing w:before="100" w:beforeAutospacing="1" w:after="100" w:afterAutospacing="1" w:line="240" w:lineRule="auto"/>
        <w:outlineLvl w:val="0"/>
        <w:rPr>
          <w:rFonts w:ascii="Times New Roman" w:eastAsia="Times New Roman" w:hAnsi="Times New Roman" w:cs="Times New Roman"/>
          <w:b/>
          <w:bCs/>
          <w:color w:val="00B050"/>
          <w:sz w:val="24"/>
          <w:szCs w:val="24"/>
          <w:lang w:eastAsia="ru-RU"/>
        </w:rPr>
      </w:pPr>
    </w:p>
    <w:p w14:paraId="3352DABF" w14:textId="77777777" w:rsidR="002E1DD2" w:rsidRPr="005A32E8" w:rsidRDefault="002E1DD2" w:rsidP="001D427A">
      <w:pPr>
        <w:spacing w:before="100" w:beforeAutospacing="1" w:after="100" w:afterAutospacing="1" w:line="240" w:lineRule="auto"/>
        <w:jc w:val="center"/>
        <w:outlineLvl w:val="0"/>
        <w:rPr>
          <w:rFonts w:ascii="Times New Roman" w:eastAsia="Times New Roman" w:hAnsi="Times New Roman" w:cs="Times New Roman"/>
          <w:b/>
          <w:bCs/>
          <w:color w:val="00B050"/>
          <w:sz w:val="24"/>
          <w:szCs w:val="24"/>
          <w:lang w:eastAsia="ru-RU"/>
        </w:rPr>
      </w:pPr>
      <w:r w:rsidRPr="005A32E8">
        <w:rPr>
          <w:rFonts w:ascii="Times New Roman" w:eastAsia="Times New Roman" w:hAnsi="Times New Roman" w:cs="Times New Roman"/>
          <w:b/>
          <w:bCs/>
          <w:color w:val="00B050"/>
          <w:sz w:val="24"/>
          <w:szCs w:val="24"/>
          <w:lang w:eastAsia="ru-RU"/>
        </w:rPr>
        <w:t xml:space="preserve">2016-2017 </w:t>
      </w:r>
      <w:proofErr w:type="spellStart"/>
      <w:r w:rsidRPr="005A32E8">
        <w:rPr>
          <w:rFonts w:ascii="Times New Roman" w:eastAsia="Times New Roman" w:hAnsi="Times New Roman" w:cs="Times New Roman"/>
          <w:b/>
          <w:bCs/>
          <w:color w:val="00B050"/>
          <w:sz w:val="24"/>
          <w:szCs w:val="24"/>
          <w:lang w:eastAsia="ru-RU"/>
        </w:rPr>
        <w:t>уч</w:t>
      </w:r>
      <w:proofErr w:type="spellEnd"/>
      <w:r w:rsidRPr="005A32E8">
        <w:rPr>
          <w:rFonts w:ascii="Times New Roman" w:eastAsia="Times New Roman" w:hAnsi="Times New Roman" w:cs="Times New Roman"/>
          <w:b/>
          <w:bCs/>
          <w:color w:val="00B050"/>
          <w:sz w:val="24"/>
          <w:szCs w:val="24"/>
          <w:lang w:eastAsia="ru-RU"/>
        </w:rPr>
        <w:t xml:space="preserve"> г.</w:t>
      </w:r>
    </w:p>
    <w:p w14:paraId="0C9E9307" w14:textId="77777777" w:rsidR="00DB00FF" w:rsidRPr="00DB00FF" w:rsidRDefault="00DB00FF" w:rsidP="00F34249">
      <w:pPr>
        <w:spacing w:before="100" w:beforeAutospacing="1" w:after="100" w:afterAutospacing="1" w:line="240" w:lineRule="auto"/>
        <w:outlineLvl w:val="0"/>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lastRenderedPageBreak/>
        <w:t xml:space="preserve">Главное преимущество дошкольников в обучении личной безопасности состоит в том, что дети данного возраста выполняют четко сформулированную инструкцию родителей в связи с возрастными особенностями. Необходимо выделить правила поведения, которые дети будут выполнять, так как от этого зависят их здоровье и безопасность. Эти правила следует подробно разъяснить детям, а затем следить за их выполнением. </w:t>
      </w:r>
      <w:r w:rsidRPr="00DB00FF">
        <w:rPr>
          <w:rFonts w:ascii="Times New Roman" w:eastAsia="Times New Roman" w:hAnsi="Times New Roman" w:cs="Times New Roman"/>
          <w:sz w:val="24"/>
          <w:szCs w:val="24"/>
          <w:lang w:eastAsia="ru-RU"/>
        </w:rPr>
        <w:br/>
        <w:t>Задача взрослых состоит не только в том, чтобы оберегать и защищать ребёнка, но и в том, чтобы подготовить его к встрече с различными сложными, а порой опасными жизненными ситуациями</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b/>
          <w:bCs/>
          <w:color w:val="FF0000"/>
          <w:sz w:val="28"/>
          <w:szCs w:val="28"/>
          <w:lang w:eastAsia="ru-RU"/>
        </w:rPr>
        <w:t>Ребенок должен знать информацию о себе:</w:t>
      </w:r>
      <w:r w:rsidRPr="00DB00FF">
        <w:rPr>
          <w:rFonts w:ascii="Times New Roman" w:eastAsia="Times New Roman" w:hAnsi="Times New Roman" w:cs="Times New Roman"/>
          <w:sz w:val="24"/>
          <w:szCs w:val="24"/>
          <w:lang w:eastAsia="ru-RU"/>
        </w:rPr>
        <w:t>имя, фамилию, адрес и номер телефона.</w:t>
      </w:r>
    </w:p>
    <w:p w14:paraId="3A7B2B84" w14:textId="77777777" w:rsidR="00F34249"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t xml:space="preserve">Обозначьте для ребенка границу </w:t>
      </w:r>
      <w:r w:rsidRPr="00DB00FF">
        <w:rPr>
          <w:rFonts w:ascii="Times New Roman" w:eastAsia="Times New Roman" w:hAnsi="Times New Roman" w:cs="Times New Roman"/>
          <w:b/>
          <w:bCs/>
          <w:color w:val="FF0000"/>
          <w:sz w:val="24"/>
          <w:szCs w:val="24"/>
          <w:u w:val="single"/>
          <w:lang w:eastAsia="ru-RU"/>
        </w:rPr>
        <w:t>«свой - чужой</w:t>
      </w:r>
      <w:proofErr w:type="gramStart"/>
      <w:r w:rsidRPr="00DB00FF">
        <w:rPr>
          <w:rFonts w:ascii="Times New Roman" w:eastAsia="Times New Roman" w:hAnsi="Times New Roman" w:cs="Times New Roman"/>
          <w:b/>
          <w:bCs/>
          <w:color w:val="FF0000"/>
          <w:sz w:val="24"/>
          <w:szCs w:val="24"/>
          <w:u w:val="single"/>
          <w:lang w:eastAsia="ru-RU"/>
        </w:rPr>
        <w:t>»</w:t>
      </w:r>
      <w:r w:rsidRPr="00DB00FF">
        <w:rPr>
          <w:rFonts w:ascii="Times New Roman" w:eastAsia="Times New Roman" w:hAnsi="Times New Roman" w:cs="Times New Roman"/>
          <w:color w:val="FF0000"/>
          <w:sz w:val="24"/>
          <w:szCs w:val="24"/>
          <w:u w:val="single"/>
          <w:lang w:eastAsia="ru-RU"/>
        </w:rPr>
        <w:t>:</w:t>
      </w:r>
      <w:r w:rsidRPr="00DB00FF">
        <w:rPr>
          <w:rFonts w:ascii="Times New Roman" w:eastAsia="Times New Roman" w:hAnsi="Times New Roman" w:cs="Times New Roman"/>
          <w:sz w:val="24"/>
          <w:szCs w:val="24"/>
          <w:lang w:eastAsia="ru-RU"/>
        </w:rPr>
        <w:t>установите</w:t>
      </w:r>
      <w:proofErr w:type="gramEnd"/>
      <w:r w:rsidRPr="00DB00FF">
        <w:rPr>
          <w:rFonts w:ascii="Times New Roman" w:eastAsia="Times New Roman" w:hAnsi="Times New Roman" w:cs="Times New Roman"/>
          <w:sz w:val="24"/>
          <w:szCs w:val="24"/>
          <w:lang w:eastAsia="ru-RU"/>
        </w:rPr>
        <w:t xml:space="preserve"> правила относительно незнакомцев и следите за их выполнением.. Не помешает провести несколько обучающих экспериментов, чтобы проверить усвоение этих правил. Например, мама или папа могут договориться со своим знакомым, которого ребенок не знает, чтобы он попробовал познакомиться с малышом, пригласить его пойти с собой. После эксперимента, конечно, нужно разобрать с ребенком его реакцию.</w:t>
      </w:r>
      <w:r w:rsidRPr="00DB00FF">
        <w:rPr>
          <w:rFonts w:ascii="Times New Roman" w:eastAsia="Times New Roman" w:hAnsi="Times New Roman" w:cs="Times New Roman"/>
          <w:sz w:val="24"/>
          <w:szCs w:val="24"/>
          <w:lang w:eastAsia="ru-RU"/>
        </w:rPr>
        <w:br/>
        <w:t xml:space="preserve">Если ребенок остается один дома: он должен четко понимать, что дверь нельзя открывать </w:t>
      </w:r>
      <w:r w:rsidRPr="00DB00FF">
        <w:rPr>
          <w:rFonts w:ascii="Times New Roman" w:eastAsia="Times New Roman" w:hAnsi="Times New Roman" w:cs="Times New Roman"/>
          <w:b/>
          <w:bCs/>
          <w:sz w:val="24"/>
          <w:szCs w:val="24"/>
          <w:lang w:eastAsia="ru-RU"/>
        </w:rPr>
        <w:t>НИКОМУ</w:t>
      </w:r>
      <w:r w:rsidRPr="00DB00FF">
        <w:rPr>
          <w:rFonts w:ascii="Times New Roman" w:eastAsia="Times New Roman" w:hAnsi="Times New Roman" w:cs="Times New Roman"/>
          <w:sz w:val="24"/>
          <w:szCs w:val="24"/>
          <w:lang w:eastAsia="ru-RU"/>
        </w:rPr>
        <w:t>, кроме мамы (папы, бабушки – оговорите круг лиц).</w:t>
      </w:r>
    </w:p>
    <w:p w14:paraId="224134BB" w14:textId="77777777" w:rsidR="00F34249" w:rsidRPr="005A32E8" w:rsidRDefault="00F34249"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noProof/>
          <w:sz w:val="24"/>
          <w:szCs w:val="24"/>
          <w:lang w:eastAsia="ru-RU"/>
        </w:rPr>
        <w:drawing>
          <wp:inline distT="0" distB="0" distL="0" distR="0" wp14:anchorId="3BFAFC7F" wp14:editId="26B56F07">
            <wp:extent cx="5686425" cy="4752975"/>
            <wp:effectExtent l="0" t="0" r="9525" b="9525"/>
            <wp:docPr id="6" name="Рисунок 6" descr="http://cs417320.userapi.com/v417320939/1fea/m8Qq1No-U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417320.userapi.com/v417320939/1fea/m8Qq1No-U_Q.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686425" cy="4752975"/>
                    </a:xfrm>
                    <a:prstGeom prst="rect">
                      <a:avLst/>
                    </a:prstGeom>
                    <a:noFill/>
                    <a:ln>
                      <a:noFill/>
                    </a:ln>
                  </pic:spPr>
                </pic:pic>
              </a:graphicData>
            </a:graphic>
          </wp:inline>
        </w:drawing>
      </w:r>
    </w:p>
    <w:p w14:paraId="3A90B23D" w14:textId="77777777" w:rsidR="001D427A" w:rsidRDefault="001D427A" w:rsidP="00DB00FF">
      <w:pPr>
        <w:spacing w:before="100" w:beforeAutospacing="1" w:after="100" w:afterAutospacing="1" w:line="240" w:lineRule="auto"/>
        <w:rPr>
          <w:rFonts w:ascii="Times New Roman" w:eastAsia="Times New Roman" w:hAnsi="Times New Roman" w:cs="Times New Roman"/>
          <w:sz w:val="24"/>
          <w:szCs w:val="24"/>
          <w:lang w:eastAsia="ru-RU"/>
        </w:rPr>
      </w:pPr>
    </w:p>
    <w:p w14:paraId="5C12B2DD" w14:textId="77777777" w:rsidR="00F34249"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b/>
          <w:bCs/>
          <w:color w:val="FF0000"/>
          <w:sz w:val="28"/>
          <w:szCs w:val="28"/>
          <w:u w:val="single"/>
          <w:lang w:eastAsia="ru-RU"/>
        </w:rPr>
        <w:lastRenderedPageBreak/>
        <w:t>Предметы домашнего быта</w:t>
      </w:r>
      <w:r w:rsidRPr="00DB00FF">
        <w:rPr>
          <w:rFonts w:ascii="Times New Roman" w:eastAsia="Times New Roman" w:hAnsi="Times New Roman" w:cs="Times New Roman"/>
          <w:b/>
          <w:bCs/>
          <w:sz w:val="24"/>
          <w:szCs w:val="24"/>
          <w:lang w:eastAsia="ru-RU"/>
        </w:rPr>
        <w:t>,</w:t>
      </w:r>
      <w:r w:rsidRPr="00DB00FF">
        <w:rPr>
          <w:rFonts w:ascii="Times New Roman" w:eastAsia="Times New Roman" w:hAnsi="Times New Roman" w:cs="Times New Roman"/>
          <w:sz w:val="24"/>
          <w:szCs w:val="24"/>
          <w:lang w:eastAsia="ru-RU"/>
        </w:rPr>
        <w:t xml:space="preserve"> которые являются источниками потенциальной опасности для детей, делятся на три группы:</w:t>
      </w:r>
      <w:r w:rsidRPr="00DB00FF">
        <w:rPr>
          <w:rFonts w:ascii="Times New Roman" w:eastAsia="Times New Roman" w:hAnsi="Times New Roman" w:cs="Times New Roman"/>
          <w:sz w:val="24"/>
          <w:szCs w:val="24"/>
          <w:lang w:eastAsia="ru-RU"/>
        </w:rPr>
        <w:br/>
        <w:t>- предметы, которыми категорически запрещается пользоваться (спички, газовые плиты, розетки, включенные электроприборы);</w:t>
      </w:r>
    </w:p>
    <w:p w14:paraId="5464A6EB" w14:textId="77777777" w:rsidR="00F34249" w:rsidRPr="005A32E8" w:rsidRDefault="00F34249"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noProof/>
          <w:sz w:val="24"/>
          <w:szCs w:val="24"/>
          <w:lang w:eastAsia="ru-RU"/>
        </w:rPr>
        <w:drawing>
          <wp:inline distT="0" distB="0" distL="0" distR="0" wp14:anchorId="19711FAF" wp14:editId="23D942A2">
            <wp:extent cx="5372100" cy="4514850"/>
            <wp:effectExtent l="0" t="0" r="0" b="0"/>
            <wp:docPr id="7" name="Рисунок 7" descr="http://bezopasnost-detej.ru/images/2013/87-10-kartinki-bezopasnost-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zopasnost-detej.ru/images/2013/87-10-kartinki-bezopasnost-detej.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370199" cy="4513252"/>
                    </a:xfrm>
                    <a:prstGeom prst="rect">
                      <a:avLst/>
                    </a:prstGeom>
                    <a:noFill/>
                    <a:ln>
                      <a:noFill/>
                    </a:ln>
                  </pic:spPr>
                </pic:pic>
              </a:graphicData>
            </a:graphic>
          </wp:inline>
        </w:drawing>
      </w:r>
    </w:p>
    <w:p w14:paraId="34646F05" w14:textId="77777777" w:rsidR="00DB00FF"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br/>
        <w:t>- предметы, с которыми, в зависимости от возраста детей, нужно научиться правильно обращаться (иголка, ножницы, нож);</w:t>
      </w:r>
      <w:r w:rsidRPr="00DB00FF">
        <w:rPr>
          <w:rFonts w:ascii="Times New Roman" w:eastAsia="Times New Roman" w:hAnsi="Times New Roman" w:cs="Times New Roman"/>
          <w:sz w:val="24"/>
          <w:szCs w:val="24"/>
          <w:lang w:eastAsia="ru-RU"/>
        </w:rPr>
        <w:br/>
        <w:t>- предметы, которые взрослые должны хранить в недоступных для детей местах (бытовая химия, лекарства, спиртные напитки, сигареты, режуще-колющие инструменты).</w:t>
      </w:r>
    </w:p>
    <w:p w14:paraId="0C03F101" w14:textId="77777777" w:rsidR="00D66176" w:rsidRPr="005A32E8" w:rsidRDefault="00D66176"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noProof/>
          <w:sz w:val="24"/>
          <w:szCs w:val="24"/>
          <w:lang w:eastAsia="ru-RU"/>
        </w:rPr>
        <w:drawing>
          <wp:inline distT="0" distB="0" distL="0" distR="0" wp14:anchorId="60DE1452" wp14:editId="42BE74F7">
            <wp:extent cx="5372100" cy="2466975"/>
            <wp:effectExtent l="0" t="0" r="0" b="9525"/>
            <wp:docPr id="8" name="Рисунок 8" descr="http://www.xxlbook.ru/imgh910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xxlbook.ru/imgh910626.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369230" cy="2465657"/>
                    </a:xfrm>
                    <a:prstGeom prst="rect">
                      <a:avLst/>
                    </a:prstGeom>
                    <a:noFill/>
                    <a:ln>
                      <a:noFill/>
                    </a:ln>
                  </pic:spPr>
                </pic:pic>
              </a:graphicData>
            </a:graphic>
          </wp:inline>
        </w:drawing>
      </w:r>
    </w:p>
    <w:p w14:paraId="0E417335" w14:textId="77777777" w:rsidR="00F34249" w:rsidRPr="00DB00FF" w:rsidRDefault="00F34249"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noProof/>
          <w:sz w:val="24"/>
          <w:szCs w:val="24"/>
          <w:lang w:eastAsia="ru-RU"/>
        </w:rPr>
        <w:lastRenderedPageBreak/>
        <w:drawing>
          <wp:inline distT="0" distB="0" distL="0" distR="0" wp14:anchorId="1F9A0624" wp14:editId="72EA67D2">
            <wp:extent cx="5181600" cy="3705225"/>
            <wp:effectExtent l="0" t="0" r="0" b="9525"/>
            <wp:docPr id="4" name="Рисунок 4" descr="http://forum.materinstvo.ru/uploads/1257076827/post-7089-125716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um.materinstvo.ru/uploads/1257076827/post-7089-1257165819.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178832" cy="3703246"/>
                    </a:xfrm>
                    <a:prstGeom prst="rect">
                      <a:avLst/>
                    </a:prstGeom>
                    <a:noFill/>
                    <a:ln>
                      <a:noFill/>
                    </a:ln>
                  </pic:spPr>
                </pic:pic>
              </a:graphicData>
            </a:graphic>
          </wp:inline>
        </w:drawing>
      </w:r>
    </w:p>
    <w:p w14:paraId="7FED626F" w14:textId="77777777" w:rsidR="00F34249"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rFonts w:ascii="Times New Roman" w:hAnsi="Times New Roman" w:cs="Times New Roman"/>
          <w:color w:val="FF0000"/>
          <w:sz w:val="28"/>
          <w:szCs w:val="28"/>
          <w:u w:val="single"/>
          <w:lang w:eastAsia="ru-RU"/>
        </w:rPr>
        <w:t>При возникновении пожара</w:t>
      </w:r>
      <w:r w:rsidRPr="00DB00FF">
        <w:rPr>
          <w:rFonts w:ascii="Times New Roman" w:eastAsia="Times New Roman" w:hAnsi="Times New Roman" w:cs="Times New Roman"/>
          <w:sz w:val="24"/>
          <w:szCs w:val="24"/>
          <w:lang w:eastAsia="ru-RU"/>
        </w:rPr>
        <w:t>в отсутствии взрослых - ребенку важно знать следующее:</w:t>
      </w:r>
      <w:r w:rsidRPr="00DB00FF">
        <w:rPr>
          <w:rFonts w:ascii="Times New Roman" w:eastAsia="Times New Roman" w:hAnsi="Times New Roman" w:cs="Times New Roman"/>
          <w:sz w:val="24"/>
          <w:szCs w:val="24"/>
          <w:lang w:eastAsia="ru-RU"/>
        </w:rPr>
        <w:br/>
        <w:t>- не прятаться под стол, в шкаф или под кровать (пожарные могут сразу не заметить ребенка и могут не успеть его спасти);</w:t>
      </w:r>
    </w:p>
    <w:p w14:paraId="50E646A4" w14:textId="77777777" w:rsidR="00DB00FF" w:rsidRPr="00DB00FF" w:rsidRDefault="00F34249"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noProof/>
          <w:sz w:val="24"/>
          <w:szCs w:val="24"/>
          <w:lang w:eastAsia="ru-RU"/>
        </w:rPr>
        <w:drawing>
          <wp:inline distT="0" distB="0" distL="0" distR="0" wp14:anchorId="259DCDD7" wp14:editId="31EE6FF9">
            <wp:extent cx="5448300" cy="3361880"/>
            <wp:effectExtent l="0" t="0" r="0" b="0"/>
            <wp:docPr id="5" name="Рисунок 5" descr="http://boombob.ru/img/picture/Apr/16/54234f8c661e3b3374d57cd4c4d4e3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ombob.ru/img/picture/Apr/16/54234f8c661e3b3374d57cd4c4d4e3a6/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54130" cy="3365478"/>
                    </a:xfrm>
                    <a:prstGeom prst="rect">
                      <a:avLst/>
                    </a:prstGeom>
                    <a:noFill/>
                    <a:ln>
                      <a:noFill/>
                    </a:ln>
                  </pic:spPr>
                </pic:pic>
              </a:graphicData>
            </a:graphic>
          </wp:inline>
        </w:drawing>
      </w:r>
      <w:r w:rsidR="00DB00FF" w:rsidRPr="00DB00FF">
        <w:rPr>
          <w:rFonts w:ascii="Times New Roman" w:eastAsia="Times New Roman" w:hAnsi="Times New Roman" w:cs="Times New Roman"/>
          <w:sz w:val="24"/>
          <w:szCs w:val="24"/>
          <w:lang w:eastAsia="ru-RU"/>
        </w:rPr>
        <w:br/>
        <w:t>- по возможности выбежать на балкон или выглянуть в окно и кричать о помощи.</w:t>
      </w:r>
    </w:p>
    <w:p w14:paraId="2D30E768" w14:textId="77777777" w:rsidR="00DB00FF" w:rsidRPr="00DB00FF"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t xml:space="preserve">Готовя своего ребенка самостоятельно ходить в школу или кататься на велосипеде во дворе дома, вы должны обойти с ним весь двор, отмечая потенциально опасные места. </w:t>
      </w:r>
    </w:p>
    <w:p w14:paraId="482A54DA" w14:textId="77777777" w:rsidR="00DB00FF" w:rsidRPr="00940B83" w:rsidRDefault="00DB00FF" w:rsidP="00DB00FF">
      <w:pPr>
        <w:spacing w:before="100" w:beforeAutospacing="1" w:after="100" w:afterAutospacing="1" w:line="240" w:lineRule="auto"/>
        <w:rPr>
          <w:rFonts w:ascii="Times New Roman" w:eastAsia="Times New Roman" w:hAnsi="Times New Roman" w:cs="Times New Roman"/>
          <w:iCs/>
          <w:sz w:val="24"/>
          <w:szCs w:val="24"/>
          <w:lang w:eastAsia="ru-RU"/>
        </w:rPr>
      </w:pPr>
      <w:r w:rsidRPr="00DB00FF">
        <w:rPr>
          <w:rFonts w:ascii="Times New Roman" w:eastAsia="Times New Roman" w:hAnsi="Times New Roman" w:cs="Times New Roman"/>
          <w:sz w:val="24"/>
          <w:szCs w:val="24"/>
          <w:lang w:eastAsia="ru-RU"/>
        </w:rPr>
        <w:t xml:space="preserve">Заключите договор с ребенком, согласно которому он будет двигаться только по согласованному с вами безопасному маршруту, не будет срезать путь, особенно на </w:t>
      </w:r>
      <w:r w:rsidRPr="00DB00FF">
        <w:rPr>
          <w:rFonts w:ascii="Times New Roman" w:eastAsia="Times New Roman" w:hAnsi="Times New Roman" w:cs="Times New Roman"/>
          <w:sz w:val="24"/>
          <w:szCs w:val="24"/>
          <w:lang w:eastAsia="ru-RU"/>
        </w:rPr>
        <w:lastRenderedPageBreak/>
        <w:t>пустынных участках. Этот договор - основа уличной безопасности.</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b/>
          <w:bCs/>
          <w:color w:val="FF0000"/>
          <w:sz w:val="28"/>
          <w:szCs w:val="28"/>
          <w:u w:val="single"/>
          <w:lang w:eastAsia="ru-RU"/>
        </w:rPr>
        <w:t>Ребенок должен запомнить следующие правила.</w:t>
      </w:r>
      <w:r w:rsidRPr="00DB00FF">
        <w:rPr>
          <w:rFonts w:ascii="Times New Roman" w:eastAsia="Times New Roman" w:hAnsi="Times New Roman" w:cs="Times New Roman"/>
          <w:sz w:val="28"/>
          <w:szCs w:val="28"/>
          <w:lang w:eastAsia="ru-RU"/>
        </w:rPr>
        <w:br/>
      </w:r>
      <w:r w:rsidRPr="00DB00FF">
        <w:rPr>
          <w:rFonts w:ascii="Times New Roman" w:eastAsia="Times New Roman" w:hAnsi="Times New Roman" w:cs="Times New Roman"/>
          <w:iCs/>
          <w:sz w:val="24"/>
          <w:szCs w:val="24"/>
          <w:lang w:eastAsia="ru-RU"/>
        </w:rPr>
        <w:t>1.Не выходить на улицу без взрослых.</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iCs/>
          <w:sz w:val="24"/>
          <w:szCs w:val="24"/>
          <w:lang w:eastAsia="ru-RU"/>
        </w:rPr>
        <w:t>2.Не играть на тротуаре около проезжей части.</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iCs/>
          <w:sz w:val="24"/>
          <w:szCs w:val="24"/>
          <w:lang w:eastAsia="ru-RU"/>
        </w:rPr>
        <w:t>3.Переходить дорогу только по пешеходному переходу на зеленый сигнал светофора.</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iCs/>
          <w:sz w:val="24"/>
          <w:szCs w:val="24"/>
          <w:lang w:eastAsia="ru-RU"/>
        </w:rPr>
        <w:t>4.Ездить на велосипеде в городе только там, где нет автомобилей.</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iCs/>
          <w:sz w:val="24"/>
          <w:szCs w:val="24"/>
          <w:lang w:eastAsia="ru-RU"/>
        </w:rPr>
        <w:t>5.Маленькие дети должны кататься на велосипеде только в присутствии взрослых, детям старшего дошкольного возраста даже в присутствии взрослых не следует ездить на велосипеде по тротуару, так как они могут мешать пешеходам, могут наехать на маленького ребенка, сбить пожилого человека, толкнуть коляску с малышом.</w:t>
      </w:r>
    </w:p>
    <w:p w14:paraId="1B060165" w14:textId="77777777" w:rsidR="00D66176" w:rsidRPr="00940B83" w:rsidRDefault="00D66176" w:rsidP="00DB00FF">
      <w:pPr>
        <w:spacing w:before="100" w:beforeAutospacing="1" w:after="100" w:afterAutospacing="1" w:line="240" w:lineRule="auto"/>
        <w:rPr>
          <w:rFonts w:ascii="Times New Roman" w:eastAsia="Times New Roman" w:hAnsi="Times New Roman" w:cs="Times New Roman"/>
          <w:iCs/>
          <w:sz w:val="24"/>
          <w:szCs w:val="24"/>
          <w:lang w:eastAsia="ru-RU"/>
        </w:rPr>
      </w:pPr>
      <w:r w:rsidRPr="00940B83">
        <w:rPr>
          <w:noProof/>
          <w:sz w:val="24"/>
          <w:szCs w:val="24"/>
          <w:lang w:eastAsia="ru-RU"/>
        </w:rPr>
        <w:drawing>
          <wp:inline distT="0" distB="0" distL="0" distR="0" wp14:anchorId="234A6625" wp14:editId="783D663D">
            <wp:extent cx="5514975" cy="3076575"/>
            <wp:effectExtent l="0" t="0" r="9525" b="9525"/>
            <wp:docPr id="9" name="Рисунок 9" descr="http://103.tvoysadik.ru/images/NRe2e87362203766881855d1e8f48279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3.tvoysadik.ru/images/NRe2e87362203766881855d1e8f48279c3.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13185" cy="3075576"/>
                    </a:xfrm>
                    <a:prstGeom prst="rect">
                      <a:avLst/>
                    </a:prstGeom>
                    <a:noFill/>
                    <a:ln>
                      <a:noFill/>
                    </a:ln>
                  </pic:spPr>
                </pic:pic>
              </a:graphicData>
            </a:graphic>
          </wp:inline>
        </w:drawing>
      </w:r>
    </w:p>
    <w:p w14:paraId="50703D22" w14:textId="77777777" w:rsidR="00D66176" w:rsidRPr="00940B83" w:rsidRDefault="00DB00FF" w:rsidP="00DB00FF">
      <w:pPr>
        <w:spacing w:before="100" w:beforeAutospacing="1" w:after="100" w:afterAutospacing="1" w:line="240" w:lineRule="auto"/>
        <w:rPr>
          <w:rFonts w:ascii="Times New Roman" w:eastAsia="Times New Roman" w:hAnsi="Times New Roman" w:cs="Times New Roman"/>
          <w:iCs/>
          <w:sz w:val="24"/>
          <w:szCs w:val="24"/>
          <w:lang w:eastAsia="ru-RU"/>
        </w:rPr>
      </w:pPr>
      <w:r w:rsidRPr="00DB00FF">
        <w:rPr>
          <w:rFonts w:ascii="Times New Roman" w:eastAsia="Times New Roman" w:hAnsi="Times New Roman" w:cs="Times New Roman"/>
          <w:iCs/>
          <w:sz w:val="24"/>
          <w:szCs w:val="24"/>
          <w:lang w:eastAsia="ru-RU"/>
        </w:rPr>
        <w:t>6.Быть внимательным, но не сверхосторожным и не трусливым.</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iCs/>
          <w:sz w:val="24"/>
          <w:szCs w:val="24"/>
          <w:lang w:eastAsia="ru-RU"/>
        </w:rPr>
        <w:t xml:space="preserve">7.Хорошо знать ориентиры в районе своего дома. </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iCs/>
          <w:sz w:val="24"/>
          <w:szCs w:val="24"/>
          <w:lang w:eastAsia="ru-RU"/>
        </w:rPr>
        <w:t>8.Ходить по середине тротуара, не приближаясь к кустам и дверям, особенно заброшенных домов.</w:t>
      </w:r>
    </w:p>
    <w:p w14:paraId="7CE61917" w14:textId="77777777" w:rsidR="00D66176" w:rsidRPr="00940B83" w:rsidRDefault="00D66176" w:rsidP="00DB00FF">
      <w:pPr>
        <w:spacing w:before="100" w:beforeAutospacing="1" w:after="100" w:afterAutospacing="1" w:line="240" w:lineRule="auto"/>
        <w:rPr>
          <w:rFonts w:ascii="Times New Roman" w:eastAsia="Times New Roman" w:hAnsi="Times New Roman" w:cs="Times New Roman"/>
          <w:iCs/>
          <w:sz w:val="24"/>
          <w:szCs w:val="24"/>
          <w:lang w:eastAsia="ru-RU"/>
        </w:rPr>
      </w:pPr>
    </w:p>
    <w:p w14:paraId="225D7C19" w14:textId="77777777" w:rsidR="00D66176" w:rsidRPr="00940B83" w:rsidRDefault="00D66176" w:rsidP="00DB00FF">
      <w:pPr>
        <w:spacing w:before="100" w:beforeAutospacing="1" w:after="100" w:afterAutospacing="1" w:line="240" w:lineRule="auto"/>
        <w:rPr>
          <w:rFonts w:ascii="Times New Roman" w:eastAsia="Times New Roman" w:hAnsi="Times New Roman" w:cs="Times New Roman"/>
          <w:iCs/>
          <w:sz w:val="24"/>
          <w:szCs w:val="24"/>
          <w:lang w:eastAsia="ru-RU"/>
        </w:rPr>
      </w:pPr>
      <w:r w:rsidRPr="00940B83">
        <w:rPr>
          <w:noProof/>
          <w:sz w:val="24"/>
          <w:szCs w:val="24"/>
          <w:lang w:eastAsia="ru-RU"/>
        </w:rPr>
        <w:drawing>
          <wp:inline distT="0" distB="0" distL="0" distR="0" wp14:anchorId="66883954" wp14:editId="130C3F6F">
            <wp:extent cx="3629025" cy="2752725"/>
            <wp:effectExtent l="19050" t="0" r="9525" b="0"/>
            <wp:docPr id="10" name="Рисунок 10" descr="http://detsad12.ouvlad.ru/files/201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tsad12.ouvlad.ru/files/2016/05/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29025" cy="2752725"/>
                    </a:xfrm>
                    <a:prstGeom prst="rect">
                      <a:avLst/>
                    </a:prstGeom>
                    <a:noFill/>
                    <a:ln>
                      <a:noFill/>
                    </a:ln>
                  </pic:spPr>
                </pic:pic>
              </a:graphicData>
            </a:graphic>
          </wp:inline>
        </w:drawing>
      </w:r>
    </w:p>
    <w:p w14:paraId="776E7E8E" w14:textId="77777777" w:rsidR="00D66176" w:rsidRPr="00940B83" w:rsidRDefault="00D66176" w:rsidP="00DB00FF">
      <w:pPr>
        <w:spacing w:before="100" w:beforeAutospacing="1" w:after="100" w:afterAutospacing="1" w:line="240" w:lineRule="auto"/>
        <w:rPr>
          <w:rFonts w:ascii="Times New Roman" w:eastAsia="Times New Roman" w:hAnsi="Times New Roman" w:cs="Times New Roman"/>
          <w:iCs/>
          <w:sz w:val="24"/>
          <w:szCs w:val="24"/>
          <w:lang w:eastAsia="ru-RU"/>
        </w:rPr>
      </w:pPr>
    </w:p>
    <w:p w14:paraId="64FA059F" w14:textId="77777777" w:rsidR="00FF13FC" w:rsidRPr="00940B83" w:rsidRDefault="00DB00FF" w:rsidP="00DB00FF">
      <w:pPr>
        <w:spacing w:before="100" w:beforeAutospacing="1" w:after="100" w:afterAutospacing="1" w:line="240" w:lineRule="auto"/>
        <w:rPr>
          <w:rFonts w:ascii="Times New Roman" w:eastAsia="Times New Roman" w:hAnsi="Times New Roman" w:cs="Times New Roman"/>
          <w:iCs/>
          <w:sz w:val="24"/>
          <w:szCs w:val="24"/>
          <w:lang w:eastAsia="ru-RU"/>
        </w:rPr>
      </w:pP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iCs/>
          <w:sz w:val="24"/>
          <w:szCs w:val="24"/>
          <w:lang w:eastAsia="ru-RU"/>
        </w:rPr>
        <w:t>9.Знать все безопасные места, где можно укрыться и получить помощь.</w:t>
      </w:r>
    </w:p>
    <w:p w14:paraId="66B67E4D" w14:textId="77777777" w:rsidR="00DB00FF" w:rsidRPr="00DB00FF" w:rsidRDefault="00DB00FF" w:rsidP="00DB00FF">
      <w:pPr>
        <w:spacing w:before="100" w:beforeAutospacing="1" w:after="100" w:afterAutospacing="1" w:line="240" w:lineRule="auto"/>
        <w:rPr>
          <w:rFonts w:ascii="Times New Roman" w:eastAsia="Times New Roman" w:hAnsi="Times New Roman" w:cs="Times New Roman"/>
          <w:iCs/>
          <w:sz w:val="24"/>
          <w:szCs w:val="24"/>
          <w:lang w:eastAsia="ru-RU"/>
        </w:rPr>
      </w:pPr>
      <w:r w:rsidRPr="00DB00FF">
        <w:rPr>
          <w:rFonts w:ascii="Times New Roman" w:eastAsia="Times New Roman" w:hAnsi="Times New Roman" w:cs="Times New Roman"/>
          <w:iCs/>
          <w:sz w:val="24"/>
          <w:szCs w:val="24"/>
          <w:lang w:eastAsia="ru-RU"/>
        </w:rPr>
        <w:t>10.Не привлекать к себе внимания манерой поведения.</w:t>
      </w:r>
    </w:p>
    <w:p w14:paraId="02182C23" w14:textId="77777777" w:rsidR="00DB00FF" w:rsidRPr="00DB00FF" w:rsidRDefault="00DB00FF" w:rsidP="00DB00FF">
      <w:pPr>
        <w:spacing w:before="100" w:beforeAutospacing="1" w:after="100" w:afterAutospacing="1" w:line="240" w:lineRule="auto"/>
        <w:rPr>
          <w:rFonts w:ascii="Times New Roman" w:eastAsia="Times New Roman" w:hAnsi="Times New Roman" w:cs="Times New Roman"/>
          <w:color w:val="FF0000"/>
          <w:sz w:val="28"/>
          <w:szCs w:val="28"/>
          <w:u w:val="single"/>
          <w:lang w:eastAsia="ru-RU"/>
        </w:rPr>
      </w:pPr>
      <w:r w:rsidRPr="00DB00FF">
        <w:rPr>
          <w:rFonts w:ascii="Times New Roman" w:eastAsia="Times New Roman" w:hAnsi="Times New Roman" w:cs="Times New Roman"/>
          <w:b/>
          <w:bCs/>
          <w:color w:val="FF0000"/>
          <w:sz w:val="28"/>
          <w:szCs w:val="28"/>
          <w:u w:val="single"/>
          <w:lang w:eastAsia="ru-RU"/>
        </w:rPr>
        <w:t>Безопасность в общественном транспорте</w:t>
      </w:r>
      <w:r w:rsidR="00FF13FC" w:rsidRPr="005A32E8">
        <w:rPr>
          <w:rFonts w:ascii="Times New Roman" w:eastAsia="Times New Roman" w:hAnsi="Times New Roman" w:cs="Times New Roman"/>
          <w:b/>
          <w:bCs/>
          <w:color w:val="FF0000"/>
          <w:sz w:val="28"/>
          <w:szCs w:val="28"/>
          <w:u w:val="single"/>
          <w:lang w:eastAsia="ru-RU"/>
        </w:rPr>
        <w:t>.</w:t>
      </w:r>
    </w:p>
    <w:p w14:paraId="7461FE39" w14:textId="77777777" w:rsidR="00FF13FC"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t xml:space="preserve">Родителям следует помнить, что маленьким детям без взрослых нельзя ездить в общественном транспорте. Но постепенно детей необходимо к этому готовить. </w:t>
      </w:r>
    </w:p>
    <w:p w14:paraId="6E62C3CC" w14:textId="77777777" w:rsidR="00DB00FF"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t>Например</w:t>
      </w:r>
      <w:r w:rsidR="00FF13FC" w:rsidRPr="005A32E8">
        <w:rPr>
          <w:rFonts w:ascii="Times New Roman" w:eastAsia="Times New Roman" w:hAnsi="Times New Roman" w:cs="Times New Roman"/>
          <w:sz w:val="24"/>
          <w:szCs w:val="24"/>
          <w:lang w:eastAsia="ru-RU"/>
        </w:rPr>
        <w:t xml:space="preserve">, </w:t>
      </w:r>
      <w:r w:rsidRPr="00DB00FF">
        <w:rPr>
          <w:rFonts w:ascii="Times New Roman" w:eastAsia="Times New Roman" w:hAnsi="Times New Roman" w:cs="Times New Roman"/>
          <w:sz w:val="24"/>
          <w:szCs w:val="24"/>
          <w:lang w:eastAsia="ru-RU"/>
        </w:rPr>
        <w:t>ребенок должен хорошо знать свой маршрут, главным образом станцию посадки и высадки. Он должен знать также все ориентиры и названия улиц по пути следования. Объясните ребенку, что он должен все видеть и замечать.</w:t>
      </w:r>
    </w:p>
    <w:p w14:paraId="5DFE5A06" w14:textId="77777777" w:rsidR="00D66176" w:rsidRPr="005A32E8" w:rsidRDefault="00D66176" w:rsidP="00DB00FF">
      <w:pPr>
        <w:spacing w:before="100" w:beforeAutospacing="1" w:after="100" w:afterAutospacing="1" w:line="240" w:lineRule="auto"/>
        <w:rPr>
          <w:rFonts w:ascii="Times New Roman" w:eastAsia="Times New Roman" w:hAnsi="Times New Roman" w:cs="Times New Roman"/>
          <w:sz w:val="24"/>
          <w:szCs w:val="24"/>
          <w:lang w:eastAsia="ru-RU"/>
        </w:rPr>
      </w:pPr>
    </w:p>
    <w:p w14:paraId="01D08E32" w14:textId="77777777" w:rsidR="00D66176" w:rsidRPr="00DB00FF" w:rsidRDefault="00D66176"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noProof/>
          <w:sz w:val="24"/>
          <w:szCs w:val="24"/>
          <w:lang w:eastAsia="ru-RU"/>
        </w:rPr>
        <w:drawing>
          <wp:inline distT="0" distB="0" distL="0" distR="0" wp14:anchorId="57EA38B9" wp14:editId="4F8F0246">
            <wp:extent cx="5324475" cy="3238500"/>
            <wp:effectExtent l="0" t="0" r="9525" b="0"/>
            <wp:docPr id="13" name="Рисунок 13" descr="http://ds7ishim.ru/sites/default/files/news/img_to_text/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7ishim.ru/sites/default/files/news/img_to_text/transport.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22408" cy="3237243"/>
                    </a:xfrm>
                    <a:prstGeom prst="rect">
                      <a:avLst/>
                    </a:prstGeom>
                    <a:noFill/>
                    <a:ln>
                      <a:noFill/>
                    </a:ln>
                  </pic:spPr>
                </pic:pic>
              </a:graphicData>
            </a:graphic>
          </wp:inline>
        </w:drawing>
      </w:r>
    </w:p>
    <w:p w14:paraId="38EBCADD" w14:textId="77777777" w:rsidR="00FF13FC"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t>Посоветуйте ребенку садиться рядом с водителем или контролером, ждать автобус</w:t>
      </w:r>
    </w:p>
    <w:p w14:paraId="48D24AB1" w14:textId="77777777" w:rsidR="00D66176" w:rsidRPr="005A32E8" w:rsidRDefault="00DB00FF" w:rsidP="00DB00FF">
      <w:pPr>
        <w:spacing w:before="100" w:beforeAutospacing="1" w:after="100" w:afterAutospacing="1" w:line="240" w:lineRule="auto"/>
        <w:rPr>
          <w:rFonts w:ascii="Times New Roman" w:eastAsia="Times New Roman" w:hAnsi="Times New Roman" w:cs="Times New Roman"/>
          <w:sz w:val="24"/>
          <w:szCs w:val="24"/>
          <w:u w:val="single"/>
          <w:lang w:eastAsia="ru-RU"/>
        </w:rPr>
      </w:pPr>
      <w:r w:rsidRPr="00DB00FF">
        <w:rPr>
          <w:rFonts w:ascii="Times New Roman" w:eastAsia="Times New Roman" w:hAnsi="Times New Roman" w:cs="Times New Roman"/>
          <w:sz w:val="24"/>
          <w:szCs w:val="24"/>
          <w:lang w:eastAsia="ru-RU"/>
        </w:rPr>
        <w:t xml:space="preserve"> только в хорошо освещенном месте. Разумеется, укрепите в ребенке веру в собственный инстинкт. Он должен уйти, как только почувствует какой- то дискомфорт. Если с ним заговорит незнакомец, ему необходимо привлечь к себе внимание окружающих, чтобы при необходимости кто-нибудь мог прийти на помощь.</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b/>
          <w:bCs/>
          <w:color w:val="FF0000"/>
          <w:sz w:val="28"/>
          <w:szCs w:val="28"/>
          <w:u w:val="single"/>
          <w:lang w:eastAsia="ru-RU"/>
        </w:rPr>
        <w:t>При пользовании общественным транспортом необходимо соблюдать следующие правила.</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sz w:val="24"/>
          <w:szCs w:val="24"/>
          <w:u w:val="single"/>
          <w:lang w:eastAsia="ru-RU"/>
        </w:rPr>
        <w:t>1.Нельзя показывать деньги, привлекая к себе внимание.</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sz w:val="24"/>
          <w:szCs w:val="24"/>
          <w:u w:val="single"/>
          <w:lang w:eastAsia="ru-RU"/>
        </w:rPr>
        <w:t>2.Нельзя близко подходить к краю дороги во время посадки на автобус, особенно в период гололеда.</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sz w:val="24"/>
          <w:szCs w:val="24"/>
          <w:u w:val="single"/>
          <w:lang w:eastAsia="ru-RU"/>
        </w:rPr>
        <w:t>3.Нельзя стоять у дверей - это мешает входу и выходу пассажиров.</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sz w:val="24"/>
          <w:szCs w:val="24"/>
          <w:u w:val="single"/>
          <w:lang w:eastAsia="ru-RU"/>
        </w:rPr>
        <w:t>4.Нельзя высовываться и высовывать руки в открытые окна.</w:t>
      </w:r>
    </w:p>
    <w:p w14:paraId="468840F1" w14:textId="77777777" w:rsidR="00D66176" w:rsidRPr="005A32E8" w:rsidRDefault="00D66176" w:rsidP="00DB00FF">
      <w:pPr>
        <w:spacing w:before="100" w:beforeAutospacing="1" w:after="100" w:afterAutospacing="1" w:line="240" w:lineRule="auto"/>
        <w:rPr>
          <w:rFonts w:ascii="Times New Roman" w:eastAsia="Times New Roman" w:hAnsi="Times New Roman" w:cs="Times New Roman"/>
          <w:sz w:val="24"/>
          <w:szCs w:val="24"/>
          <w:u w:val="single"/>
          <w:lang w:eastAsia="ru-RU"/>
        </w:rPr>
      </w:pPr>
      <w:r w:rsidRPr="005A32E8">
        <w:rPr>
          <w:noProof/>
          <w:sz w:val="24"/>
          <w:szCs w:val="24"/>
          <w:lang w:eastAsia="ru-RU"/>
        </w:rPr>
        <w:lastRenderedPageBreak/>
        <w:drawing>
          <wp:inline distT="0" distB="0" distL="0" distR="0" wp14:anchorId="3C5714F1" wp14:editId="73CB2F66">
            <wp:extent cx="5124450" cy="2762250"/>
            <wp:effectExtent l="0" t="0" r="0" b="0"/>
            <wp:docPr id="12" name="Рисунок 12" descr="http://life.mosmetod.ru/files/image/city/secure/regulations/0027-027-Dvizhenie-avtomob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fe.mosmetod.ru/files/image/city/secure/regulations/0027-027-Dvizhenie-avtomobilja.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121713" cy="2760775"/>
                    </a:xfrm>
                    <a:prstGeom prst="rect">
                      <a:avLst/>
                    </a:prstGeom>
                    <a:noFill/>
                    <a:ln>
                      <a:noFill/>
                    </a:ln>
                  </pic:spPr>
                </pic:pic>
              </a:graphicData>
            </a:graphic>
          </wp:inline>
        </w:drawing>
      </w:r>
    </w:p>
    <w:p w14:paraId="743032D1" w14:textId="77777777" w:rsidR="00DB00FF"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sz w:val="24"/>
          <w:szCs w:val="24"/>
          <w:u w:val="single"/>
          <w:lang w:eastAsia="ru-RU"/>
        </w:rPr>
        <w:t xml:space="preserve">5.Принято уступать место пожилым людям, пассажирам с маленькими детьми, </w:t>
      </w:r>
      <w:proofErr w:type="spellStart"/>
      <w:proofErr w:type="gramStart"/>
      <w:r w:rsidRPr="00DB00FF">
        <w:rPr>
          <w:rFonts w:ascii="Times New Roman" w:eastAsia="Times New Roman" w:hAnsi="Times New Roman" w:cs="Times New Roman"/>
          <w:sz w:val="24"/>
          <w:szCs w:val="24"/>
          <w:u w:val="single"/>
          <w:lang w:eastAsia="ru-RU"/>
        </w:rPr>
        <w:t>инвали</w:t>
      </w:r>
      <w:proofErr w:type="spellEnd"/>
      <w:r w:rsidR="00FF13FC" w:rsidRPr="005A32E8">
        <w:rPr>
          <w:rFonts w:ascii="Times New Roman" w:eastAsia="Times New Roman" w:hAnsi="Times New Roman" w:cs="Times New Roman"/>
          <w:sz w:val="24"/>
          <w:szCs w:val="24"/>
          <w:u w:val="single"/>
          <w:lang w:eastAsia="ru-RU"/>
        </w:rPr>
        <w:t>-</w:t>
      </w:r>
      <w:r w:rsidRPr="00DB00FF">
        <w:rPr>
          <w:rFonts w:ascii="Times New Roman" w:eastAsia="Times New Roman" w:hAnsi="Times New Roman" w:cs="Times New Roman"/>
          <w:sz w:val="24"/>
          <w:szCs w:val="24"/>
          <w:u w:val="single"/>
          <w:lang w:eastAsia="ru-RU"/>
        </w:rPr>
        <w:t>дам</w:t>
      </w:r>
      <w:proofErr w:type="gramEnd"/>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b/>
          <w:bCs/>
          <w:color w:val="FF0000"/>
          <w:sz w:val="28"/>
          <w:szCs w:val="28"/>
          <w:u w:val="single"/>
          <w:lang w:eastAsia="ru-RU"/>
        </w:rPr>
        <w:t>"Безопасность на дорогах"</w:t>
      </w:r>
      <w:r w:rsidR="00FF13FC" w:rsidRPr="005A32E8">
        <w:rPr>
          <w:rFonts w:ascii="Times New Roman" w:eastAsia="Times New Roman" w:hAnsi="Times New Roman" w:cs="Times New Roman"/>
          <w:b/>
          <w:bCs/>
          <w:color w:val="FF0000"/>
          <w:sz w:val="28"/>
          <w:szCs w:val="28"/>
          <w:u w:val="single"/>
          <w:lang w:eastAsia="ru-RU"/>
        </w:rPr>
        <w:t>.</w:t>
      </w:r>
      <w:r w:rsidRPr="00DB00FF">
        <w:rPr>
          <w:rFonts w:ascii="Times New Roman" w:eastAsia="Times New Roman" w:hAnsi="Times New Roman" w:cs="Times New Roman"/>
          <w:sz w:val="24"/>
          <w:szCs w:val="24"/>
          <w:lang w:eastAsia="ru-RU"/>
        </w:rPr>
        <w:br/>
        <w:t>Переходить улицу можно только по пешеходным переходам. Они обозначаются специальным знаком « Пешеходный переход»</w:t>
      </w:r>
      <w:r w:rsidR="00FF13FC" w:rsidRPr="005A32E8">
        <w:rPr>
          <w:rFonts w:ascii="Times New Roman" w:eastAsia="Times New Roman" w:hAnsi="Times New Roman" w:cs="Times New Roman"/>
          <w:sz w:val="24"/>
          <w:szCs w:val="24"/>
          <w:lang w:eastAsia="ru-RU"/>
        </w:rPr>
        <w:t>.</w:t>
      </w:r>
    </w:p>
    <w:p w14:paraId="781A70E3" w14:textId="77777777" w:rsidR="002E1DD2" w:rsidRPr="005A32E8" w:rsidRDefault="002E1DD2" w:rsidP="00DB00FF">
      <w:pPr>
        <w:spacing w:before="100" w:beforeAutospacing="1" w:after="100" w:afterAutospacing="1" w:line="240" w:lineRule="auto"/>
        <w:rPr>
          <w:rFonts w:ascii="Times New Roman" w:eastAsia="Times New Roman" w:hAnsi="Times New Roman" w:cs="Times New Roman"/>
          <w:sz w:val="24"/>
          <w:szCs w:val="24"/>
          <w:lang w:eastAsia="ru-RU"/>
        </w:rPr>
      </w:pPr>
    </w:p>
    <w:p w14:paraId="2969A323" w14:textId="77777777" w:rsidR="002E1DD2" w:rsidRPr="00DB00FF" w:rsidRDefault="002E1DD2"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noProof/>
          <w:sz w:val="24"/>
          <w:szCs w:val="24"/>
          <w:lang w:eastAsia="ru-RU"/>
        </w:rPr>
        <w:drawing>
          <wp:inline distT="0" distB="0" distL="0" distR="0" wp14:anchorId="54E651B1" wp14:editId="22D8D409">
            <wp:extent cx="5353050" cy="2962275"/>
            <wp:effectExtent l="0" t="0" r="0" b="9525"/>
            <wp:docPr id="14" name="Рисунок 14" descr="http://www.adm-livr.ru/files/uploads/images/ond_28_08_2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m-livr.ru/files/uploads/images/ond_28_08_2015_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50191" cy="2960693"/>
                    </a:xfrm>
                    <a:prstGeom prst="rect">
                      <a:avLst/>
                    </a:prstGeom>
                    <a:noFill/>
                    <a:ln>
                      <a:noFill/>
                    </a:ln>
                  </pic:spPr>
                </pic:pic>
              </a:graphicData>
            </a:graphic>
          </wp:inline>
        </w:drawing>
      </w:r>
    </w:p>
    <w:p w14:paraId="54A43421" w14:textId="77777777" w:rsidR="002E1DD2"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t>Если нет подземного перехода, ты должен пользоваться переходом со светофором.</w:t>
      </w:r>
      <w:r w:rsidRPr="00DB00FF">
        <w:rPr>
          <w:rFonts w:ascii="Times New Roman" w:eastAsia="Times New Roman" w:hAnsi="Times New Roman" w:cs="Times New Roman"/>
          <w:sz w:val="24"/>
          <w:szCs w:val="24"/>
          <w:lang w:eastAsia="ru-RU"/>
        </w:rPr>
        <w:br/>
        <w:t>Вне населенных пунктов детям разрешается идти только с взрослыми по краю навстречу машинам.</w:t>
      </w:r>
      <w:r w:rsidRPr="00DB00FF">
        <w:rPr>
          <w:rFonts w:ascii="Times New Roman" w:eastAsia="Times New Roman" w:hAnsi="Times New Roman" w:cs="Times New Roman"/>
          <w:sz w:val="24"/>
          <w:szCs w:val="24"/>
          <w:lang w:eastAsia="ru-RU"/>
        </w:rPr>
        <w:br/>
        <w:t>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sz w:val="24"/>
          <w:szCs w:val="24"/>
          <w:lang w:eastAsia="ru-RU"/>
        </w:rPr>
        <w:lastRenderedPageBreak/>
        <w:t>Ни в коем случае нельзя выбегать на дорогу. Перед дорогой надо остановиться.</w:t>
      </w:r>
      <w:r w:rsidRPr="00DB00FF">
        <w:rPr>
          <w:rFonts w:ascii="Times New Roman" w:eastAsia="Times New Roman" w:hAnsi="Times New Roman" w:cs="Times New Roman"/>
          <w:sz w:val="24"/>
          <w:szCs w:val="24"/>
          <w:lang w:eastAsia="ru-RU"/>
        </w:rPr>
        <w:br/>
        <w:t>Нельзя играть на проезжей части дороги и на тротуаре.</w:t>
      </w:r>
    </w:p>
    <w:p w14:paraId="3A70BB97" w14:textId="77777777" w:rsidR="002E1DD2" w:rsidRPr="005A32E8" w:rsidRDefault="002E1DD2"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noProof/>
          <w:sz w:val="24"/>
          <w:szCs w:val="24"/>
          <w:lang w:eastAsia="ru-RU"/>
        </w:rPr>
        <w:drawing>
          <wp:inline distT="0" distB="0" distL="0" distR="0" wp14:anchorId="734B23D9" wp14:editId="24AB4015">
            <wp:extent cx="4324350" cy="2867025"/>
            <wp:effectExtent l="0" t="0" r="0" b="9525"/>
            <wp:docPr id="17" name="Рисунок 17" descr="http://www.abc01.ru/images/plakat/big/road_traffic_for_childre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bc01.ru/images/plakat/big/road_traffic_for_children_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24350" cy="2867025"/>
                    </a:xfrm>
                    <a:prstGeom prst="rect">
                      <a:avLst/>
                    </a:prstGeom>
                    <a:noFill/>
                    <a:ln>
                      <a:noFill/>
                    </a:ln>
                  </pic:spPr>
                </pic:pic>
              </a:graphicData>
            </a:graphic>
          </wp:inline>
        </w:drawing>
      </w:r>
    </w:p>
    <w:p w14:paraId="11D97563" w14:textId="77777777" w:rsidR="005A32E8" w:rsidRPr="005A32E8" w:rsidRDefault="00DB00FF" w:rsidP="00DB00FF">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DB00FF">
        <w:rPr>
          <w:rFonts w:ascii="Times New Roman" w:eastAsia="Times New Roman" w:hAnsi="Times New Roman" w:cs="Times New Roman"/>
          <w:sz w:val="24"/>
          <w:szCs w:val="24"/>
          <w:lang w:eastAsia="ru-RU"/>
        </w:rPr>
        <w:br/>
        <w:t>Безопаснее всего переходить ул</w:t>
      </w:r>
      <w:r w:rsidR="005A32E8" w:rsidRPr="005A32E8">
        <w:rPr>
          <w:rFonts w:ascii="Times New Roman" w:eastAsia="Times New Roman" w:hAnsi="Times New Roman" w:cs="Times New Roman"/>
          <w:sz w:val="24"/>
          <w:szCs w:val="24"/>
          <w:lang w:eastAsia="ru-RU"/>
        </w:rPr>
        <w:t xml:space="preserve">ицу с группой </w:t>
      </w:r>
      <w:r w:rsidRPr="00DB00FF">
        <w:rPr>
          <w:rFonts w:ascii="Times New Roman" w:eastAsia="Times New Roman" w:hAnsi="Times New Roman" w:cs="Times New Roman"/>
          <w:sz w:val="24"/>
          <w:szCs w:val="24"/>
          <w:lang w:eastAsia="ru-RU"/>
        </w:rPr>
        <w:t xml:space="preserve"> пешеходов.</w:t>
      </w:r>
      <w:r w:rsidRPr="00DB00FF">
        <w:rPr>
          <w:rFonts w:ascii="Times New Roman" w:eastAsia="Times New Roman" w:hAnsi="Times New Roman" w:cs="Times New Roman"/>
          <w:sz w:val="24"/>
          <w:szCs w:val="24"/>
          <w:lang w:eastAsia="ru-RU"/>
        </w:rPr>
        <w:br/>
      </w:r>
    </w:p>
    <w:p w14:paraId="5E790F29" w14:textId="77777777" w:rsidR="00DB00FF" w:rsidRPr="005A32E8"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color w:val="FF0000"/>
          <w:sz w:val="28"/>
          <w:szCs w:val="28"/>
          <w:lang w:eastAsia="ru-RU"/>
        </w:rPr>
        <w:t>При движении автомобиля:</w:t>
      </w:r>
      <w:r w:rsidRPr="00DB00FF">
        <w:rPr>
          <w:rFonts w:ascii="Times New Roman" w:eastAsia="Times New Roman" w:hAnsi="Times New Roman" w:cs="Times New Roman"/>
          <w:sz w:val="24"/>
          <w:szCs w:val="24"/>
          <w:lang w:eastAsia="ru-RU"/>
        </w:rPr>
        <w:b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r w:rsidRPr="00DB00FF">
        <w:rPr>
          <w:rFonts w:ascii="Times New Roman" w:eastAsia="Times New Roman" w:hAnsi="Times New Roman" w:cs="Times New Roman"/>
          <w:sz w:val="24"/>
          <w:szCs w:val="24"/>
          <w:lang w:eastAsia="ru-RU"/>
        </w:rPr>
        <w:b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r w:rsidRPr="00DB00FF">
        <w:rPr>
          <w:rFonts w:ascii="Times New Roman" w:eastAsia="Times New Roman" w:hAnsi="Times New Roman" w:cs="Times New Roman"/>
          <w:sz w:val="24"/>
          <w:szCs w:val="24"/>
          <w:lang w:eastAsia="ru-RU"/>
        </w:rPr>
        <w:br/>
        <w:t>- не разрешайте детям находиться в автомобиле без присмотра.</w:t>
      </w:r>
    </w:p>
    <w:p w14:paraId="65477A93" w14:textId="77777777" w:rsidR="002E1DD2" w:rsidRPr="005A32E8" w:rsidRDefault="002E1DD2" w:rsidP="00DB00FF">
      <w:pPr>
        <w:spacing w:before="100" w:beforeAutospacing="1" w:after="100" w:afterAutospacing="1" w:line="240" w:lineRule="auto"/>
        <w:rPr>
          <w:rFonts w:ascii="Times New Roman" w:eastAsia="Times New Roman" w:hAnsi="Times New Roman" w:cs="Times New Roman"/>
          <w:sz w:val="24"/>
          <w:szCs w:val="24"/>
          <w:lang w:eastAsia="ru-RU"/>
        </w:rPr>
      </w:pPr>
    </w:p>
    <w:p w14:paraId="02363BB6" w14:textId="77777777" w:rsidR="002E1DD2" w:rsidRPr="00DB00FF" w:rsidRDefault="002E1DD2"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5A32E8">
        <w:rPr>
          <w:noProof/>
          <w:sz w:val="24"/>
          <w:szCs w:val="24"/>
          <w:lang w:eastAsia="ru-RU"/>
        </w:rPr>
        <w:drawing>
          <wp:inline distT="0" distB="0" distL="0" distR="0" wp14:anchorId="58C63008" wp14:editId="462D8AE8">
            <wp:extent cx="5572125" cy="3009900"/>
            <wp:effectExtent l="0" t="0" r="9525" b="0"/>
            <wp:docPr id="15" name="Рисунок 15" descr="http://www.kav-crb.ru/images/2/p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v-crb.ru/images/2/ppd.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69759" cy="3008622"/>
                    </a:xfrm>
                    <a:prstGeom prst="rect">
                      <a:avLst/>
                    </a:prstGeom>
                    <a:noFill/>
                    <a:ln>
                      <a:noFill/>
                    </a:ln>
                  </pic:spPr>
                </pic:pic>
              </a:graphicData>
            </a:graphic>
          </wp:inline>
        </w:drawing>
      </w:r>
    </w:p>
    <w:p w14:paraId="759D7494" w14:textId="77777777" w:rsidR="00DB00FF" w:rsidRPr="00DB00FF"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lastRenderedPageBreak/>
        <w:t>Самым лучшим способом обучения детей всегда был собственный пример. Если хотите научить ребенка правилам безопасности, прежде всего, сами выполняйте их.</w:t>
      </w:r>
      <w:r w:rsidRPr="00DB00FF">
        <w:rPr>
          <w:rFonts w:ascii="Times New Roman" w:eastAsia="Times New Roman" w:hAnsi="Times New Roman" w:cs="Times New Roman"/>
          <w:sz w:val="24"/>
          <w:szCs w:val="24"/>
          <w:lang w:eastAsia="ru-RU"/>
        </w:rPr>
        <w:br/>
        <w:t>Как можно чаще говорите с детьми, помогайте решать пусть даже малозначительные проблемы.</w:t>
      </w:r>
    </w:p>
    <w:p w14:paraId="348E4C34" w14:textId="77777777" w:rsidR="00DB00FF" w:rsidRPr="00DB00FF" w:rsidRDefault="00DB00FF" w:rsidP="00DB00FF">
      <w:pPr>
        <w:spacing w:before="100" w:beforeAutospacing="1" w:after="100" w:afterAutospacing="1" w:line="240" w:lineRule="auto"/>
        <w:rPr>
          <w:rFonts w:ascii="Times New Roman" w:eastAsia="Times New Roman" w:hAnsi="Times New Roman" w:cs="Times New Roman"/>
          <w:color w:val="FF0000"/>
          <w:sz w:val="28"/>
          <w:szCs w:val="28"/>
          <w:lang w:eastAsia="ru-RU"/>
        </w:rPr>
      </w:pPr>
      <w:r w:rsidRPr="00DB00FF">
        <w:rPr>
          <w:rFonts w:ascii="Times New Roman" w:eastAsia="Times New Roman" w:hAnsi="Times New Roman" w:cs="Times New Roman"/>
          <w:b/>
          <w:bCs/>
          <w:color w:val="FF0000"/>
          <w:sz w:val="28"/>
          <w:szCs w:val="28"/>
          <w:lang w:eastAsia="ru-RU"/>
        </w:rPr>
        <w:t>Рекомендации родителям по безопасности</w:t>
      </w:r>
      <w:r w:rsidR="005A32E8" w:rsidRPr="005A32E8">
        <w:rPr>
          <w:rFonts w:ascii="Times New Roman" w:eastAsia="Times New Roman" w:hAnsi="Times New Roman" w:cs="Times New Roman"/>
          <w:b/>
          <w:bCs/>
          <w:color w:val="FF0000"/>
          <w:sz w:val="28"/>
          <w:szCs w:val="28"/>
          <w:lang w:eastAsia="ru-RU"/>
        </w:rPr>
        <w:t>:</w:t>
      </w:r>
    </w:p>
    <w:p w14:paraId="520E29CD" w14:textId="77777777" w:rsidR="00DB00FF" w:rsidRPr="00DB00FF"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b/>
          <w:bCs/>
          <w:sz w:val="28"/>
          <w:szCs w:val="28"/>
          <w:u w:val="single"/>
          <w:lang w:eastAsia="ru-RU"/>
        </w:rPr>
        <w:t>Уважаемые родители!</w:t>
      </w:r>
      <w:r w:rsidRPr="00DB00FF">
        <w:rPr>
          <w:rFonts w:ascii="Times New Roman" w:eastAsia="Times New Roman" w:hAnsi="Times New Roman" w:cs="Times New Roman"/>
          <w:sz w:val="24"/>
          <w:szCs w:val="24"/>
          <w:lang w:eastAsia="ru-RU"/>
        </w:rPr>
        <w:b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14:paraId="04667F2F" w14:textId="77777777" w:rsidR="00DB00FF" w:rsidRPr="00DB00FF" w:rsidRDefault="00DB00FF" w:rsidP="00DB00FF">
      <w:pPr>
        <w:spacing w:before="100" w:beforeAutospacing="1" w:after="100" w:afterAutospacing="1" w:line="240" w:lineRule="auto"/>
        <w:rPr>
          <w:rFonts w:ascii="Times New Roman" w:eastAsia="Times New Roman" w:hAnsi="Times New Roman" w:cs="Times New Roman"/>
          <w:sz w:val="24"/>
          <w:szCs w:val="24"/>
          <w:lang w:eastAsia="ru-RU"/>
        </w:rPr>
      </w:pPr>
      <w:r w:rsidRPr="00DB00FF">
        <w:rPr>
          <w:rFonts w:ascii="Times New Roman" w:eastAsia="Times New Roman" w:hAnsi="Times New Roman" w:cs="Times New Roman"/>
          <w:sz w:val="24"/>
          <w:szCs w:val="24"/>
          <w:lang w:eastAsia="ru-RU"/>
        </w:rPr>
        <w:t>Чтобы ребенок не попал в беду, воспитывайте у него уважение к правилам дорожного движения терпеливо, ежедневно, ненавязчиво.</w:t>
      </w:r>
      <w:r w:rsidRPr="00DB00FF">
        <w:rPr>
          <w:rFonts w:ascii="Times New Roman" w:eastAsia="Times New Roman" w:hAnsi="Times New Roman" w:cs="Times New Roman"/>
          <w:sz w:val="24"/>
          <w:szCs w:val="24"/>
          <w:lang w:eastAsia="ru-RU"/>
        </w:rPr>
        <w:br/>
        <w:t>Ребенок должен играть только во дворе под вашим наблюдением. Он должен знать: на дорогу выходить нельзя.</w:t>
      </w:r>
      <w:r w:rsidRPr="00DB00FF">
        <w:rPr>
          <w:rFonts w:ascii="Times New Roman" w:eastAsia="Times New Roman" w:hAnsi="Times New Roman" w:cs="Times New Roman"/>
          <w:sz w:val="24"/>
          <w:szCs w:val="24"/>
          <w:lang w:eastAsia="ru-RU"/>
        </w:rPr>
        <w:br/>
        <w:t>Не запугивайте ребенка, а наблюдайте вместе с ним и используйте ситуацию на дороге,</w:t>
      </w:r>
      <w:r w:rsidR="005A32E8" w:rsidRPr="005A32E8">
        <w:rPr>
          <w:rFonts w:ascii="Times New Roman" w:eastAsia="Times New Roman" w:hAnsi="Times New Roman" w:cs="Times New Roman"/>
          <w:sz w:val="24"/>
          <w:szCs w:val="24"/>
          <w:lang w:eastAsia="ru-RU"/>
        </w:rPr>
        <w:t xml:space="preserve"> дворе,</w:t>
      </w:r>
      <w:r w:rsidRPr="00DB00FF">
        <w:rPr>
          <w:rFonts w:ascii="Times New Roman" w:eastAsia="Times New Roman" w:hAnsi="Times New Roman" w:cs="Times New Roman"/>
          <w:sz w:val="24"/>
          <w:szCs w:val="24"/>
          <w:lang w:eastAsia="ru-RU"/>
        </w:rPr>
        <w:t xml:space="preserve"> улице; объясните, что происходит с транспортом, пешеходами.</w:t>
      </w:r>
      <w:r w:rsidRPr="00DB00FF">
        <w:rPr>
          <w:rFonts w:ascii="Times New Roman" w:eastAsia="Times New Roman" w:hAnsi="Times New Roman" w:cs="Times New Roman"/>
          <w:sz w:val="24"/>
          <w:szCs w:val="24"/>
          <w:lang w:eastAsia="ru-RU"/>
        </w:rPr>
        <w:br/>
        <w:t>Развивайте у ребенка зрительную память, внимание. Для этого создавайте дома игровые ситуации.</w:t>
      </w:r>
      <w:r w:rsidRPr="00DB00FF">
        <w:rPr>
          <w:rFonts w:ascii="Times New Roman" w:eastAsia="Times New Roman" w:hAnsi="Times New Roman" w:cs="Times New Roman"/>
          <w:sz w:val="24"/>
          <w:szCs w:val="24"/>
          <w:lang w:eastAsia="ru-RU"/>
        </w:rPr>
        <w:br/>
        <w:t>Пусть ваш малыш сам приведет вас в детский сад и из детского сада домой.</w:t>
      </w:r>
      <w:r w:rsidRPr="00DB00FF">
        <w:rPr>
          <w:rFonts w:ascii="Times New Roman" w:eastAsia="Times New Roman" w:hAnsi="Times New Roman" w:cs="Times New Roman"/>
          <w:sz w:val="24"/>
          <w:szCs w:val="24"/>
          <w:lang w:eastAsia="ru-RU"/>
        </w:rPr>
        <w:br/>
      </w:r>
      <w:r w:rsidRPr="00DB00FF">
        <w:rPr>
          <w:rFonts w:ascii="Times New Roman" w:eastAsia="Times New Roman" w:hAnsi="Times New Roman" w:cs="Times New Roman"/>
          <w:b/>
          <w:bCs/>
          <w:color w:val="FF0000"/>
          <w:sz w:val="28"/>
          <w:szCs w:val="28"/>
          <w:u w:val="single"/>
          <w:lang w:eastAsia="ru-RU"/>
        </w:rPr>
        <w:t>Ваш ребенок должен знать:</w:t>
      </w:r>
      <w:r w:rsidRPr="00DB00FF">
        <w:rPr>
          <w:rFonts w:ascii="Times New Roman" w:eastAsia="Times New Roman" w:hAnsi="Times New Roman" w:cs="Times New Roman"/>
          <w:sz w:val="24"/>
          <w:szCs w:val="24"/>
          <w:lang w:eastAsia="ru-RU"/>
        </w:rPr>
        <w:br/>
        <w:t>на дорогу выходить нельзя;</w:t>
      </w:r>
      <w:r w:rsidRPr="00DB00FF">
        <w:rPr>
          <w:rFonts w:ascii="Times New Roman" w:eastAsia="Times New Roman" w:hAnsi="Times New Roman" w:cs="Times New Roman"/>
          <w:sz w:val="24"/>
          <w:szCs w:val="24"/>
          <w:lang w:eastAsia="ru-RU"/>
        </w:rPr>
        <w:br/>
        <w:t>дорогу можно переходить только с взрослыми, держась за руку взрослого;</w:t>
      </w:r>
      <w:r w:rsidRPr="00DB00FF">
        <w:rPr>
          <w:rFonts w:ascii="Times New Roman" w:eastAsia="Times New Roman" w:hAnsi="Times New Roman" w:cs="Times New Roman"/>
          <w:sz w:val="24"/>
          <w:szCs w:val="24"/>
          <w:lang w:eastAsia="ru-RU"/>
        </w:rPr>
        <w:br/>
        <w:t>переходить дорогу надо по переходу спокойным шагом;</w:t>
      </w:r>
      <w:r w:rsidRPr="00DB00FF">
        <w:rPr>
          <w:rFonts w:ascii="Times New Roman" w:eastAsia="Times New Roman" w:hAnsi="Times New Roman" w:cs="Times New Roman"/>
          <w:sz w:val="24"/>
          <w:szCs w:val="24"/>
          <w:lang w:eastAsia="ru-RU"/>
        </w:rPr>
        <w:br/>
        <w:t>пешеходы — это люди, которые идут по улице;</w:t>
      </w:r>
      <w:r w:rsidRPr="00DB00FF">
        <w:rPr>
          <w:rFonts w:ascii="Times New Roman" w:eastAsia="Times New Roman" w:hAnsi="Times New Roman" w:cs="Times New Roman"/>
          <w:sz w:val="24"/>
          <w:szCs w:val="24"/>
          <w:lang w:eastAsia="ru-RU"/>
        </w:rPr>
        <w:br/>
        <w:t>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 а зеленый говорит: «Проходи путь открыт»;</w:t>
      </w:r>
      <w:r w:rsidRPr="00DB00FF">
        <w:rPr>
          <w:rFonts w:ascii="Times New Roman" w:eastAsia="Times New Roman" w:hAnsi="Times New Roman" w:cs="Times New Roman"/>
          <w:sz w:val="24"/>
          <w:szCs w:val="24"/>
          <w:lang w:eastAsia="ru-RU"/>
        </w:rPr>
        <w:br/>
        <w:t>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14:paraId="6B29DC27" w14:textId="77777777" w:rsidR="002E1DD2" w:rsidRDefault="002E1DD2">
      <w:r>
        <w:rPr>
          <w:noProof/>
          <w:lang w:eastAsia="ru-RU"/>
        </w:rPr>
        <w:drawing>
          <wp:inline distT="0" distB="0" distL="0" distR="0" wp14:anchorId="5C36C49D" wp14:editId="3C21AF2D">
            <wp:extent cx="5543550" cy="3076575"/>
            <wp:effectExtent l="0" t="0" r="0" b="9525"/>
            <wp:docPr id="16" name="Рисунок 16" descr="http://www.chaspik.spb.ru/wp-content/uploads/2013/05/%D0%A1%D0%BB%D0%B0%D0%B9%D0%B42%D0%BC%D0%B0%D0%BD%D0%B0%D0%BA%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aspik.spb.ru/wp-content/uploads/2013/05/%D0%A1%D0%BB%D0%B0%D0%B9%D0%B42%D0%BC%D0%B0%D0%BD%D0%B0%D0%BA%D0%BE%D0%B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540590" cy="3074932"/>
                    </a:xfrm>
                    <a:prstGeom prst="rect">
                      <a:avLst/>
                    </a:prstGeom>
                    <a:noFill/>
                    <a:ln>
                      <a:noFill/>
                    </a:ln>
                  </pic:spPr>
                </pic:pic>
              </a:graphicData>
            </a:graphic>
          </wp:inline>
        </w:drawing>
      </w:r>
    </w:p>
    <w:sectPr w:rsidR="002E1DD2" w:rsidSect="002E1DD2">
      <w:pgSz w:w="11906" w:h="16838"/>
      <w:pgMar w:top="1134" w:right="850" w:bottom="1134" w:left="1701" w:header="708" w:footer="708" w:gutter="0"/>
      <w:pgBorders w:offsetFrom="page">
        <w:top w:val="lightning1" w:sz="24" w:space="24" w:color="auto"/>
        <w:left w:val="lightning1" w:sz="24" w:space="24" w:color="auto"/>
        <w:bottom w:val="lightning1" w:sz="24" w:space="24" w:color="auto"/>
        <w:right w:val="lightning1"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0FF"/>
    <w:rsid w:val="000571C0"/>
    <w:rsid w:val="00071B08"/>
    <w:rsid w:val="000A5EFB"/>
    <w:rsid w:val="00103256"/>
    <w:rsid w:val="00106836"/>
    <w:rsid w:val="00125357"/>
    <w:rsid w:val="001866DD"/>
    <w:rsid w:val="001D427A"/>
    <w:rsid w:val="001E7CE9"/>
    <w:rsid w:val="001F0D72"/>
    <w:rsid w:val="001F2B92"/>
    <w:rsid w:val="002A7787"/>
    <w:rsid w:val="002C0FCC"/>
    <w:rsid w:val="002D0CB9"/>
    <w:rsid w:val="002D77D0"/>
    <w:rsid w:val="002E1DD2"/>
    <w:rsid w:val="00360D09"/>
    <w:rsid w:val="00367764"/>
    <w:rsid w:val="00396618"/>
    <w:rsid w:val="00462CBE"/>
    <w:rsid w:val="00494219"/>
    <w:rsid w:val="004A76D5"/>
    <w:rsid w:val="004D3B58"/>
    <w:rsid w:val="004E1351"/>
    <w:rsid w:val="005302B5"/>
    <w:rsid w:val="00543D92"/>
    <w:rsid w:val="00555965"/>
    <w:rsid w:val="005840C3"/>
    <w:rsid w:val="005936C1"/>
    <w:rsid w:val="005948E4"/>
    <w:rsid w:val="005A32E8"/>
    <w:rsid w:val="005C4838"/>
    <w:rsid w:val="005D547E"/>
    <w:rsid w:val="00673667"/>
    <w:rsid w:val="00677809"/>
    <w:rsid w:val="006B634D"/>
    <w:rsid w:val="007116F9"/>
    <w:rsid w:val="00751B56"/>
    <w:rsid w:val="007B606C"/>
    <w:rsid w:val="007C7A62"/>
    <w:rsid w:val="0080244D"/>
    <w:rsid w:val="00807B81"/>
    <w:rsid w:val="008928DC"/>
    <w:rsid w:val="008D3147"/>
    <w:rsid w:val="008D369B"/>
    <w:rsid w:val="008E0546"/>
    <w:rsid w:val="00923AA9"/>
    <w:rsid w:val="00940B83"/>
    <w:rsid w:val="00944B07"/>
    <w:rsid w:val="00952C5F"/>
    <w:rsid w:val="00974A8F"/>
    <w:rsid w:val="00A454A3"/>
    <w:rsid w:val="00A557E0"/>
    <w:rsid w:val="00A75161"/>
    <w:rsid w:val="00A8348B"/>
    <w:rsid w:val="00AB14C4"/>
    <w:rsid w:val="00AE65EC"/>
    <w:rsid w:val="00AF15F6"/>
    <w:rsid w:val="00AF33A0"/>
    <w:rsid w:val="00B21A81"/>
    <w:rsid w:val="00B40441"/>
    <w:rsid w:val="00B73A48"/>
    <w:rsid w:val="00B7714E"/>
    <w:rsid w:val="00B83E98"/>
    <w:rsid w:val="00BB0D69"/>
    <w:rsid w:val="00BB624E"/>
    <w:rsid w:val="00BC40A4"/>
    <w:rsid w:val="00C50C75"/>
    <w:rsid w:val="00C816F5"/>
    <w:rsid w:val="00C90882"/>
    <w:rsid w:val="00C96F3F"/>
    <w:rsid w:val="00CA4043"/>
    <w:rsid w:val="00D66176"/>
    <w:rsid w:val="00DA532C"/>
    <w:rsid w:val="00DB00FF"/>
    <w:rsid w:val="00E028C3"/>
    <w:rsid w:val="00E10144"/>
    <w:rsid w:val="00E136F7"/>
    <w:rsid w:val="00E676A8"/>
    <w:rsid w:val="00E74214"/>
    <w:rsid w:val="00E86939"/>
    <w:rsid w:val="00EB3AFC"/>
    <w:rsid w:val="00EF5595"/>
    <w:rsid w:val="00EF678D"/>
    <w:rsid w:val="00F03056"/>
    <w:rsid w:val="00F275E5"/>
    <w:rsid w:val="00F34249"/>
    <w:rsid w:val="00FB1BE4"/>
    <w:rsid w:val="00FE18DA"/>
    <w:rsid w:val="00FF13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7005E"/>
  <w15:docId w15:val="{7A07F814-3179-4C2E-B678-4B2031E19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00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00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1147</Words>
  <Characters>6539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SanBuild &amp; SPecialiST RePack</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Роман Школа</cp:lastModifiedBy>
  <cp:revision>2</cp:revision>
  <cp:lastPrinted>2016-10-04T02:19:00Z</cp:lastPrinted>
  <dcterms:created xsi:type="dcterms:W3CDTF">2023-01-03T18:56:00Z</dcterms:created>
  <dcterms:modified xsi:type="dcterms:W3CDTF">2023-01-03T18:56:00Z</dcterms:modified>
</cp:coreProperties>
</file>